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0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4">
      <w:pPr>
        <w:widowControl w:val="0"/>
        <w:spacing w:line="240" w:lineRule="auto"/>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5753100</wp:posOffset>
            </wp:positionH>
            <wp:positionV relativeFrom="paragraph">
              <wp:posOffset>174613</wp:posOffset>
            </wp:positionV>
            <wp:extent cx="764244" cy="66517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64244" cy="665175"/>
                    </a:xfrm>
                    <a:prstGeom prst="rect"/>
                    <a:ln/>
                  </pic:spPr>
                </pic:pic>
              </a:graphicData>
            </a:graphic>
          </wp:anchor>
        </w:drawing>
      </w:r>
    </w:p>
    <w:p w:rsidR="00000000" w:rsidDel="00000000" w:rsidP="00000000" w:rsidRDefault="00000000" w:rsidRPr="00000000" w14:paraId="00000005">
      <w:pPr>
        <w:widowControl w:val="0"/>
        <w:spacing w:line="240" w:lineRule="auto"/>
        <w:ind w:left="425"/>
        <w:rPr>
          <w:rFonts w:ascii="Nunito" w:cs="Nunito" w:eastAsia="Nunito" w:hAnsi="Nunito"/>
          <w:b w:val="1"/>
          <w:color w:val="21076a"/>
          <w:sz w:val="52"/>
          <w:szCs w:val="52"/>
        </w:rPr>
      </w:pPr>
      <w:r w:rsidDel="00000000" w:rsidR="00000000" w:rsidRPr="00000000">
        <w:rPr>
          <w:rFonts w:ascii="Nunito" w:cs="Nunito" w:eastAsia="Nunito" w:hAnsi="Nunito"/>
          <w:b w:val="1"/>
          <w:color w:val="21076a"/>
          <w:sz w:val="52"/>
          <w:szCs w:val="52"/>
          <w:rtl w:val="0"/>
        </w:rPr>
        <w:t xml:space="preserve">Chartered Management</w:t>
      </w:r>
    </w:p>
    <w:p w:rsidR="00000000" w:rsidDel="00000000" w:rsidP="00000000" w:rsidRDefault="00000000" w:rsidRPr="00000000" w14:paraId="00000006">
      <w:pPr>
        <w:widowControl w:val="0"/>
        <w:spacing w:line="192.00000000000003" w:lineRule="auto"/>
        <w:ind w:left="425"/>
        <w:rPr>
          <w:sz w:val="20"/>
          <w:szCs w:val="20"/>
        </w:rPr>
      </w:pPr>
      <w:r w:rsidDel="00000000" w:rsidR="00000000" w:rsidRPr="00000000">
        <w:rPr>
          <w:rFonts w:ascii="Nunito" w:cs="Nunito" w:eastAsia="Nunito" w:hAnsi="Nunito"/>
          <w:b w:val="1"/>
          <w:color w:val="21076a"/>
          <w:sz w:val="52"/>
          <w:szCs w:val="52"/>
          <w:rtl w:val="0"/>
        </w:rPr>
        <w:t xml:space="preserve">Consultant Application</w:t>
      </w:r>
      <w:r w:rsidDel="00000000" w:rsidR="00000000" w:rsidRPr="00000000">
        <w:rPr>
          <w:rtl w:val="0"/>
        </w:rPr>
      </w:r>
    </w:p>
    <w:p w:rsidR="00000000" w:rsidDel="00000000" w:rsidP="00000000" w:rsidRDefault="00000000" w:rsidRPr="00000000" w14:paraId="0000000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8">
      <w:pPr>
        <w:widowControl w:val="0"/>
        <w:spacing w:line="240" w:lineRule="auto"/>
        <w:ind w:left="0" w:firstLine="0"/>
        <w:rPr>
          <w:rFonts w:ascii="Nunito" w:cs="Nunito" w:eastAsia="Nunito" w:hAnsi="Nunito"/>
          <w:b w:val="1"/>
          <w:color w:val="21076a"/>
          <w:sz w:val="28"/>
          <w:szCs w:val="28"/>
        </w:rPr>
      </w:pPr>
      <w:r w:rsidDel="00000000" w:rsidR="00000000" w:rsidRPr="00000000">
        <w:rPr>
          <w:rtl w:val="0"/>
        </w:rPr>
      </w:r>
    </w:p>
    <w:tbl>
      <w:tblPr>
        <w:tblStyle w:val="Table1"/>
        <w:tblW w:w="10725.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0"/>
        <w:gridCol w:w="3255"/>
        <w:gridCol w:w="2370"/>
        <w:gridCol w:w="2970"/>
        <w:tblGridChange w:id="0">
          <w:tblGrid>
            <w:gridCol w:w="2130"/>
            <w:gridCol w:w="3255"/>
            <w:gridCol w:w="2370"/>
            <w:gridCol w:w="2970"/>
          </w:tblGrid>
        </w:tblGridChange>
      </w:tblGrid>
      <w:tr>
        <w:trPr>
          <w:cantSplit w:val="0"/>
          <w:trHeight w:val="480" w:hRule="atLeast"/>
          <w:tblHeader w:val="0"/>
        </w:trPr>
        <w:tc>
          <w:tcPr>
            <w:gridSpan w:val="4"/>
            <w:tcBorders>
              <w:top w:color="b7efe8" w:space="0" w:sz="8" w:val="single"/>
              <w:left w:color="b7efe8" w:space="0" w:sz="8" w:val="single"/>
              <w:bottom w:color="b7efe8" w:space="0" w:sz="8" w:val="single"/>
              <w:right w:color="b7efe8" w:space="0" w:sz="8" w:val="single"/>
            </w:tcBorders>
            <w:shd w:fill="009aa6"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Nunito" w:cs="Nunito" w:eastAsia="Nunito" w:hAnsi="Nunito"/>
                <w:b w:val="1"/>
                <w:color w:val="ffffff"/>
                <w:sz w:val="20"/>
                <w:szCs w:val="20"/>
                <w:shd w:fill="21076a" w:val="clear"/>
              </w:rPr>
            </w:pPr>
            <w:r w:rsidDel="00000000" w:rsidR="00000000" w:rsidRPr="00000000">
              <w:rPr>
                <w:rFonts w:ascii="Nunito" w:cs="Nunito" w:eastAsia="Nunito" w:hAnsi="Nunito"/>
                <w:b w:val="1"/>
                <w:color w:val="ffffff"/>
                <w:sz w:val="20"/>
                <w:szCs w:val="20"/>
                <w:rtl w:val="0"/>
              </w:rPr>
              <w:t xml:space="preserve">Applicant Contact Information </w:t>
            </w:r>
            <w:r w:rsidDel="00000000" w:rsidR="00000000" w:rsidRPr="00000000">
              <w:rPr>
                <w:rtl w:val="0"/>
              </w:rPr>
            </w:r>
          </w:p>
        </w:tc>
      </w:tr>
      <w:tr>
        <w:trPr>
          <w:cantSplit w:val="0"/>
          <w:tblHeader w:val="0"/>
        </w:trPr>
        <w:tc>
          <w:tcPr>
            <w:tcBorders>
              <w:top w:color="b7efe8" w:space="0" w:sz="8" w:val="single"/>
              <w:left w:color="b7efe8" w:space="0" w:sz="8" w:val="single"/>
              <w:bottom w:color="b7efe8" w:space="0" w:sz="8" w:val="single"/>
              <w:right w:color="b7efe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Name:</w:t>
            </w:r>
          </w:p>
        </w:tc>
        <w:tc>
          <w:tcPr>
            <w:tcBorders>
              <w:top w:color="b7efe8" w:space="0" w:sz="8" w:val="single"/>
              <w:left w:color="b7efe8" w:space="0" w:sz="8" w:val="single"/>
              <w:bottom w:color="b7efe8" w:space="0" w:sz="8" w:val="single"/>
              <w:right w:color="b7efe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Nunito" w:cs="Nunito" w:eastAsia="Nunito" w:hAnsi="Nunito"/>
                <w:b w:val="1"/>
                <w:color w:val="21076a"/>
                <w:sz w:val="18"/>
                <w:szCs w:val="18"/>
              </w:rPr>
            </w:pPr>
            <w:r w:rsidDel="00000000" w:rsidR="00000000" w:rsidRPr="00000000">
              <w:rPr>
                <w:rtl w:val="0"/>
              </w:rPr>
            </w:r>
          </w:p>
        </w:tc>
        <w:tc>
          <w:tcPr>
            <w:tcBorders>
              <w:top w:color="b7efe8" w:space="0" w:sz="8" w:val="single"/>
              <w:left w:color="b7efe8" w:space="0" w:sz="8" w:val="single"/>
              <w:bottom w:color="b7efe8" w:space="0" w:sz="8" w:val="single"/>
              <w:right w:color="b7efe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Please call me: </w:t>
            </w:r>
          </w:p>
        </w:tc>
        <w:tc>
          <w:tcPr>
            <w:tcBorders>
              <w:top w:color="b7efe8" w:space="0" w:sz="8" w:val="single"/>
              <w:left w:color="b7efe8" w:space="0" w:sz="8" w:val="single"/>
              <w:bottom w:color="b7efe8" w:space="0" w:sz="8" w:val="single"/>
              <w:right w:color="b7efe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Nunito" w:cs="Nunito" w:eastAsia="Nunito" w:hAnsi="Nunito"/>
                <w:b w:val="1"/>
                <w:color w:val="21076a"/>
                <w:sz w:val="18"/>
                <w:szCs w:val="18"/>
              </w:rPr>
            </w:pPr>
            <w:r w:rsidDel="00000000" w:rsidR="00000000" w:rsidRPr="00000000">
              <w:rPr>
                <w:rtl w:val="0"/>
              </w:rPr>
            </w:r>
          </w:p>
        </w:tc>
      </w:tr>
      <w:tr>
        <w:trPr>
          <w:cantSplit w:val="0"/>
          <w:tblHeader w:val="0"/>
        </w:trPr>
        <w:tc>
          <w:tcPr>
            <w:tcBorders>
              <w:top w:color="b7efe8" w:space="0" w:sz="8" w:val="single"/>
              <w:left w:color="b7efe8" w:space="0" w:sz="8" w:val="single"/>
              <w:bottom w:color="b7efe8" w:space="0" w:sz="8" w:val="single"/>
              <w:right w:color="b7efe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Job title: </w:t>
            </w:r>
          </w:p>
        </w:tc>
        <w:tc>
          <w:tcPr>
            <w:tcBorders>
              <w:top w:color="b7efe8" w:space="0" w:sz="8" w:val="single"/>
              <w:left w:color="b7efe8" w:space="0" w:sz="8" w:val="single"/>
              <w:bottom w:color="b7efe8" w:space="0" w:sz="8" w:val="single"/>
              <w:right w:color="b7efe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Nunito" w:cs="Nunito" w:eastAsia="Nunito" w:hAnsi="Nunito"/>
                <w:b w:val="1"/>
                <w:color w:val="21076a"/>
                <w:sz w:val="18"/>
                <w:szCs w:val="18"/>
              </w:rPr>
            </w:pPr>
            <w:r w:rsidDel="00000000" w:rsidR="00000000" w:rsidRPr="00000000">
              <w:rPr>
                <w:rtl w:val="0"/>
              </w:rPr>
            </w:r>
          </w:p>
        </w:tc>
        <w:tc>
          <w:tcPr>
            <w:tcBorders>
              <w:top w:color="b7efe8" w:space="0" w:sz="8" w:val="single"/>
              <w:left w:color="b7efe8" w:space="0" w:sz="8" w:val="single"/>
              <w:bottom w:color="b7efe8" w:space="0" w:sz="8" w:val="single"/>
              <w:right w:color="b7efe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Employer Name: </w:t>
            </w:r>
          </w:p>
        </w:tc>
        <w:tc>
          <w:tcPr>
            <w:tcBorders>
              <w:top w:color="b7efe8" w:space="0" w:sz="8" w:val="single"/>
              <w:left w:color="b7efe8" w:space="0" w:sz="8" w:val="single"/>
              <w:bottom w:color="b7efe8" w:space="0" w:sz="8" w:val="single"/>
              <w:right w:color="b7efe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Nunito" w:cs="Nunito" w:eastAsia="Nunito" w:hAnsi="Nunito"/>
                <w:b w:val="1"/>
                <w:color w:val="21076a"/>
                <w:sz w:val="18"/>
                <w:szCs w:val="18"/>
              </w:rPr>
            </w:pPr>
            <w:r w:rsidDel="00000000" w:rsidR="00000000" w:rsidRPr="00000000">
              <w:rPr>
                <w:rtl w:val="0"/>
              </w:rPr>
            </w:r>
          </w:p>
        </w:tc>
      </w:tr>
      <w:tr>
        <w:trPr>
          <w:cantSplit w:val="0"/>
          <w:tblHeader w:val="0"/>
        </w:trPr>
        <w:tc>
          <w:tcPr>
            <w:tcBorders>
              <w:top w:color="b7efe8" w:space="0" w:sz="8" w:val="single"/>
              <w:left w:color="b7efe8" w:space="0" w:sz="8" w:val="single"/>
              <w:bottom w:color="b7efe8" w:space="0" w:sz="8" w:val="single"/>
              <w:right w:color="b7efe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Contact email address: </w:t>
            </w:r>
          </w:p>
        </w:tc>
        <w:tc>
          <w:tcPr>
            <w:tcBorders>
              <w:top w:color="b7efe8" w:space="0" w:sz="8" w:val="single"/>
              <w:left w:color="b7efe8" w:space="0" w:sz="8" w:val="single"/>
              <w:bottom w:color="b7efe8" w:space="0" w:sz="8" w:val="single"/>
              <w:right w:color="b7efe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Nunito" w:cs="Nunito" w:eastAsia="Nunito" w:hAnsi="Nunito"/>
                <w:b w:val="1"/>
                <w:color w:val="21076a"/>
                <w:sz w:val="18"/>
                <w:szCs w:val="18"/>
              </w:rPr>
            </w:pPr>
            <w:r w:rsidDel="00000000" w:rsidR="00000000" w:rsidRPr="00000000">
              <w:rPr>
                <w:rtl w:val="0"/>
              </w:rPr>
            </w:r>
          </w:p>
        </w:tc>
        <w:tc>
          <w:tcPr>
            <w:tcBorders>
              <w:top w:color="b7efe8" w:space="0" w:sz="8" w:val="single"/>
              <w:left w:color="b7efe8" w:space="0" w:sz="8" w:val="single"/>
              <w:bottom w:color="b7efe8" w:space="0" w:sz="8" w:val="single"/>
              <w:right w:color="b7efe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Contact Phone number: </w:t>
            </w:r>
          </w:p>
        </w:tc>
        <w:tc>
          <w:tcPr>
            <w:tcBorders>
              <w:top w:color="b7efe8" w:space="0" w:sz="8" w:val="single"/>
              <w:left w:color="b7efe8" w:space="0" w:sz="8" w:val="single"/>
              <w:bottom w:color="b7efe8" w:space="0" w:sz="8" w:val="single"/>
              <w:right w:color="b7efe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Nunito" w:cs="Nunito" w:eastAsia="Nunito" w:hAnsi="Nunito"/>
                <w:b w:val="1"/>
                <w:color w:val="21076a"/>
                <w:sz w:val="18"/>
                <w:szCs w:val="18"/>
              </w:rPr>
            </w:pPr>
            <w:r w:rsidDel="00000000" w:rsidR="00000000" w:rsidRPr="00000000">
              <w:rPr>
                <w:rtl w:val="0"/>
              </w:rPr>
            </w:r>
          </w:p>
        </w:tc>
      </w:tr>
    </w:tbl>
    <w:p w:rsidR="00000000" w:rsidDel="00000000" w:rsidP="00000000" w:rsidRDefault="00000000" w:rsidRPr="00000000" w14:paraId="00000019">
      <w:pPr>
        <w:widowControl w:val="0"/>
        <w:spacing w:line="240" w:lineRule="auto"/>
        <w:ind w:left="425" w:firstLine="0"/>
        <w:rPr>
          <w:rFonts w:ascii="Nunito" w:cs="Nunito" w:eastAsia="Nunito" w:hAnsi="Nunito"/>
          <w:b w:val="1"/>
          <w:color w:val="21076a"/>
          <w:sz w:val="18"/>
          <w:szCs w:val="18"/>
        </w:rPr>
      </w:pPr>
      <w:r w:rsidDel="00000000" w:rsidR="00000000" w:rsidRPr="00000000">
        <w:rPr>
          <w:rtl w:val="0"/>
        </w:rPr>
      </w:r>
    </w:p>
    <w:p w:rsidR="00000000" w:rsidDel="00000000" w:rsidP="00000000" w:rsidRDefault="00000000" w:rsidRPr="00000000" w14:paraId="0000001A">
      <w:pPr>
        <w:widowControl w:val="0"/>
        <w:spacing w:line="240" w:lineRule="auto"/>
        <w:ind w:left="0" w:firstLine="0"/>
        <w:rPr>
          <w:rFonts w:ascii="Nunito" w:cs="Nunito" w:eastAsia="Nunito" w:hAnsi="Nunito"/>
          <w:b w:val="1"/>
          <w:color w:val="21076a"/>
          <w:sz w:val="18"/>
          <w:szCs w:val="18"/>
        </w:rPr>
      </w:pPr>
      <w:r w:rsidDel="00000000" w:rsidR="00000000" w:rsidRPr="00000000">
        <w:rPr>
          <w:rtl w:val="0"/>
        </w:rPr>
      </w:r>
    </w:p>
    <w:tbl>
      <w:tblPr>
        <w:tblStyle w:val="Table2"/>
        <w:tblW w:w="1071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0"/>
        <w:gridCol w:w="3210"/>
        <w:gridCol w:w="2415"/>
        <w:gridCol w:w="2955"/>
        <w:tblGridChange w:id="0">
          <w:tblGrid>
            <w:gridCol w:w="2130"/>
            <w:gridCol w:w="3210"/>
            <w:gridCol w:w="2415"/>
            <w:gridCol w:w="2955"/>
          </w:tblGrid>
        </w:tblGridChange>
      </w:tblGrid>
      <w:tr>
        <w:trPr>
          <w:cantSplit w:val="0"/>
          <w:trHeight w:val="480" w:hRule="atLeast"/>
          <w:tblHeader w:val="0"/>
        </w:trPr>
        <w:tc>
          <w:tcPr>
            <w:gridSpan w:val="4"/>
            <w:tcBorders>
              <w:top w:color="b7efe8" w:space="0" w:sz="8" w:val="single"/>
              <w:left w:color="b7efe8" w:space="0" w:sz="8" w:val="single"/>
              <w:bottom w:color="b7efe8" w:space="0" w:sz="8" w:val="single"/>
              <w:right w:color="b7efe8" w:space="0" w:sz="8" w:val="single"/>
            </w:tcBorders>
            <w:shd w:fill="009aa6"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color w:val="ffffff"/>
                <w:sz w:val="18"/>
                <w:szCs w:val="18"/>
              </w:rPr>
            </w:pPr>
            <w:r w:rsidDel="00000000" w:rsidR="00000000" w:rsidRPr="00000000">
              <w:rPr>
                <w:rFonts w:ascii="Nunito" w:cs="Nunito" w:eastAsia="Nunito" w:hAnsi="Nunito"/>
                <w:b w:val="1"/>
                <w:color w:val="ffffff"/>
                <w:sz w:val="20"/>
                <w:szCs w:val="20"/>
                <w:rtl w:val="0"/>
              </w:rPr>
              <w:t xml:space="preserve">Sponsor Contact </w:t>
            </w:r>
            <w:r w:rsidDel="00000000" w:rsidR="00000000" w:rsidRPr="00000000">
              <w:rPr>
                <w:rFonts w:ascii="Nunito" w:cs="Nunito" w:eastAsia="Nunito" w:hAnsi="Nunito"/>
                <w:b w:val="1"/>
                <w:color w:val="ffffff"/>
                <w:sz w:val="20"/>
                <w:szCs w:val="20"/>
                <w:rtl w:val="0"/>
              </w:rPr>
              <w:t xml:space="preserve">Information</w:t>
            </w:r>
            <w:r w:rsidDel="00000000" w:rsidR="00000000" w:rsidRPr="00000000">
              <w:rPr>
                <w:rFonts w:ascii="Nunito" w:cs="Nunito" w:eastAsia="Nunito" w:hAnsi="Nunito"/>
                <w:b w:val="1"/>
                <w:color w:val="ffffff"/>
                <w:sz w:val="18"/>
                <w:szCs w:val="18"/>
                <w:rtl w:val="0"/>
              </w:rPr>
              <w:t xml:space="preserve"> </w:t>
            </w:r>
          </w:p>
        </w:tc>
      </w:tr>
      <w:tr>
        <w:trPr>
          <w:cantSplit w:val="0"/>
          <w:tblHeader w:val="0"/>
        </w:trPr>
        <w:tc>
          <w:tcPr>
            <w:tcBorders>
              <w:top w:color="b7efe8" w:space="0" w:sz="8" w:val="single"/>
              <w:left w:color="b7efe8" w:space="0" w:sz="8" w:val="single"/>
              <w:bottom w:color="b7efe8" w:space="0" w:sz="8" w:val="single"/>
              <w:right w:color="b7efe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Sponsor name:</w:t>
            </w:r>
          </w:p>
        </w:tc>
        <w:tc>
          <w:tcPr>
            <w:tcBorders>
              <w:top w:color="b7efe8" w:space="0" w:sz="8" w:val="single"/>
              <w:left w:color="b7efe8" w:space="0" w:sz="8" w:val="single"/>
              <w:bottom w:color="b7efe8" w:space="0" w:sz="8" w:val="single"/>
              <w:right w:color="b7efe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Nunito" w:cs="Nunito" w:eastAsia="Nunito" w:hAnsi="Nunito"/>
                <w:b w:val="1"/>
                <w:color w:val="21076a"/>
                <w:sz w:val="18"/>
                <w:szCs w:val="18"/>
              </w:rPr>
            </w:pPr>
            <w:r w:rsidDel="00000000" w:rsidR="00000000" w:rsidRPr="00000000">
              <w:rPr>
                <w:rtl w:val="0"/>
              </w:rPr>
            </w:r>
          </w:p>
        </w:tc>
        <w:tc>
          <w:tcPr>
            <w:tcBorders>
              <w:top w:color="b7efe8" w:space="0" w:sz="8" w:val="single"/>
              <w:left w:color="b7efe8" w:space="0" w:sz="8" w:val="single"/>
              <w:bottom w:color="b7efe8" w:space="0" w:sz="8" w:val="single"/>
              <w:right w:color="b7efe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Sponsor job title: </w:t>
            </w:r>
          </w:p>
        </w:tc>
        <w:tc>
          <w:tcPr>
            <w:tcBorders>
              <w:top w:color="b7efe8" w:space="0" w:sz="8" w:val="single"/>
              <w:left w:color="b7efe8" w:space="0" w:sz="8" w:val="single"/>
              <w:bottom w:color="b7efe8" w:space="0" w:sz="8" w:val="single"/>
              <w:right w:color="b7efe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Nunito" w:cs="Nunito" w:eastAsia="Nunito" w:hAnsi="Nunito"/>
                <w:b w:val="1"/>
                <w:color w:val="21076a"/>
                <w:sz w:val="18"/>
                <w:szCs w:val="18"/>
              </w:rPr>
            </w:pPr>
            <w:r w:rsidDel="00000000" w:rsidR="00000000" w:rsidRPr="00000000">
              <w:rPr>
                <w:rtl w:val="0"/>
              </w:rPr>
            </w:r>
          </w:p>
        </w:tc>
      </w:tr>
      <w:tr>
        <w:trPr>
          <w:cantSplit w:val="0"/>
          <w:tblHeader w:val="0"/>
        </w:trPr>
        <w:tc>
          <w:tcPr>
            <w:tcBorders>
              <w:top w:color="b7efe8" w:space="0" w:sz="8" w:val="single"/>
              <w:left w:color="b7efe8" w:space="0" w:sz="8" w:val="single"/>
              <w:bottom w:color="b7efe8" w:space="0" w:sz="8" w:val="single"/>
              <w:right w:color="b7efe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Sponsor email address: </w:t>
            </w:r>
          </w:p>
        </w:tc>
        <w:tc>
          <w:tcPr>
            <w:tcBorders>
              <w:top w:color="b7efe8" w:space="0" w:sz="8" w:val="single"/>
              <w:left w:color="b7efe8" w:space="0" w:sz="8" w:val="single"/>
              <w:bottom w:color="b7efe8" w:space="0" w:sz="8" w:val="single"/>
              <w:right w:color="b7efe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Nunito" w:cs="Nunito" w:eastAsia="Nunito" w:hAnsi="Nunito"/>
                <w:b w:val="1"/>
                <w:color w:val="21076a"/>
                <w:sz w:val="18"/>
                <w:szCs w:val="18"/>
              </w:rPr>
            </w:pPr>
            <w:r w:rsidDel="00000000" w:rsidR="00000000" w:rsidRPr="00000000">
              <w:rPr>
                <w:rtl w:val="0"/>
              </w:rPr>
            </w:r>
          </w:p>
        </w:tc>
        <w:tc>
          <w:tcPr>
            <w:tcBorders>
              <w:top w:color="b7efe8" w:space="0" w:sz="8" w:val="single"/>
              <w:left w:color="b7efe8" w:space="0" w:sz="8" w:val="single"/>
              <w:bottom w:color="b7efe8" w:space="0" w:sz="8" w:val="single"/>
              <w:right w:color="b7efe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Sponsor telephone number: </w:t>
            </w:r>
          </w:p>
        </w:tc>
        <w:tc>
          <w:tcPr>
            <w:tcBorders>
              <w:top w:color="b7efe8" w:space="0" w:sz="8" w:val="single"/>
              <w:left w:color="b7efe8" w:space="0" w:sz="8" w:val="single"/>
              <w:bottom w:color="b7efe8" w:space="0" w:sz="8" w:val="single"/>
              <w:right w:color="b7efe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Nunito" w:cs="Nunito" w:eastAsia="Nunito" w:hAnsi="Nunito"/>
                <w:b w:val="1"/>
                <w:color w:val="21076a"/>
                <w:sz w:val="18"/>
                <w:szCs w:val="18"/>
              </w:rPr>
            </w:pPr>
            <w:r w:rsidDel="00000000" w:rsidR="00000000" w:rsidRPr="00000000">
              <w:rPr>
                <w:rtl w:val="0"/>
              </w:rPr>
            </w:r>
          </w:p>
        </w:tc>
      </w:tr>
    </w:tbl>
    <w:p w:rsidR="00000000" w:rsidDel="00000000" w:rsidP="00000000" w:rsidRDefault="00000000" w:rsidRPr="00000000" w14:paraId="00000027">
      <w:pPr>
        <w:widowControl w:val="0"/>
        <w:spacing w:line="240" w:lineRule="auto"/>
        <w:ind w:left="0" w:firstLine="0"/>
        <w:rPr>
          <w:rFonts w:ascii="Nunito" w:cs="Nunito" w:eastAsia="Nunito" w:hAnsi="Nunito"/>
          <w:b w:val="1"/>
          <w:color w:val="21076a"/>
          <w:sz w:val="28"/>
          <w:szCs w:val="28"/>
        </w:rPr>
      </w:pPr>
      <w:r w:rsidDel="00000000" w:rsidR="00000000" w:rsidRPr="00000000">
        <w:rPr>
          <w:rtl w:val="0"/>
        </w:rPr>
      </w:r>
    </w:p>
    <w:p w:rsidR="00000000" w:rsidDel="00000000" w:rsidP="00000000" w:rsidRDefault="00000000" w:rsidRPr="00000000" w14:paraId="00000028">
      <w:pPr>
        <w:widowControl w:val="0"/>
        <w:spacing w:line="240" w:lineRule="auto"/>
        <w:rPr>
          <w:sz w:val="20"/>
          <w:szCs w:val="20"/>
        </w:rPr>
      </w:pPr>
      <w:r w:rsidDel="00000000" w:rsidR="00000000" w:rsidRPr="00000000">
        <w:rPr>
          <w:rtl w:val="0"/>
        </w:rPr>
      </w:r>
    </w:p>
    <w:tbl>
      <w:tblPr>
        <w:tblStyle w:val="Table3"/>
        <w:tblW w:w="1077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660"/>
        <w:gridCol w:w="5205"/>
        <w:gridCol w:w="2704"/>
        <w:tblGridChange w:id="0">
          <w:tblGrid>
            <w:gridCol w:w="2205"/>
            <w:gridCol w:w="660"/>
            <w:gridCol w:w="5205"/>
            <w:gridCol w:w="2704"/>
          </w:tblGrid>
        </w:tblGridChange>
      </w:tblGrid>
      <w:tr>
        <w:trPr>
          <w:cantSplit w:val="0"/>
          <w:trHeight w:val="400" w:hRule="atLeast"/>
          <w:tblHeader w:val="0"/>
        </w:trPr>
        <w:tc>
          <w:tcPr>
            <w:gridSpan w:val="4"/>
            <w:tcBorders>
              <w:top w:color="b7efe8" w:space="0" w:sz="8" w:val="single"/>
              <w:left w:color="b7efe8" w:space="0" w:sz="8" w:val="single"/>
              <w:bottom w:color="b7efe8" w:space="0" w:sz="8" w:val="single"/>
              <w:right w:color="b7efe8" w:space="0" w:sz="8" w:val="single"/>
            </w:tcBorders>
            <w:shd w:fill="009aa6"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Nunito" w:cs="Nunito" w:eastAsia="Nunito" w:hAnsi="Nunito"/>
                <w:b w:val="1"/>
                <w:color w:val="ffffff"/>
                <w:sz w:val="20"/>
                <w:szCs w:val="20"/>
              </w:rPr>
            </w:pPr>
            <w:r w:rsidDel="00000000" w:rsidR="00000000" w:rsidRPr="00000000">
              <w:rPr>
                <w:rFonts w:ascii="Nunito" w:cs="Nunito" w:eastAsia="Nunito" w:hAnsi="Nunito"/>
                <w:b w:val="1"/>
                <w:color w:val="ffffff"/>
                <w:sz w:val="20"/>
                <w:szCs w:val="20"/>
                <w:rtl w:val="0"/>
              </w:rPr>
              <w:t xml:space="preserve">Eligibility Route to ChMC </w:t>
            </w:r>
            <w:r w:rsidDel="00000000" w:rsidR="00000000" w:rsidRPr="00000000">
              <w:rPr>
                <w:rFonts w:ascii="Nunito" w:cs="Nunito" w:eastAsia="Nunito" w:hAnsi="Nunito"/>
                <w:b w:val="1"/>
                <w:color w:val="ffffff"/>
                <w:sz w:val="20"/>
                <w:szCs w:val="20"/>
                <w:rtl w:val="0"/>
              </w:rPr>
              <w:t xml:space="preserve">Status</w:t>
            </w:r>
            <w:r w:rsidDel="00000000" w:rsidR="00000000" w:rsidRPr="00000000">
              <w:rPr>
                <w:rFonts w:ascii="Nunito" w:cs="Nunito" w:eastAsia="Nunito" w:hAnsi="Nunito"/>
                <w:b w:val="1"/>
                <w:color w:val="ffffff"/>
                <w:sz w:val="20"/>
                <w:szCs w:val="20"/>
                <w:rtl w:val="0"/>
              </w:rPr>
              <w:t xml:space="preserve">:</w:t>
            </w:r>
          </w:p>
        </w:tc>
      </w:tr>
      <w:tr>
        <w:trPr>
          <w:cantSplit w:val="0"/>
          <w:trHeight w:val="690" w:hRule="atLeast"/>
          <w:tblHeader w:val="0"/>
        </w:trPr>
        <w:tc>
          <w:tcPr>
            <w:tcBorders>
              <w:top w:color="b7efe8" w:space="0" w:sz="8" w:val="single"/>
              <w:left w:color="b7efe8" w:space="0" w:sz="8" w:val="single"/>
              <w:bottom w:color="b7efe8" w:space="0" w:sz="8" w:val="single"/>
              <w:right w:color="b7efe8" w:space="0" w:sz="8" w:val="single"/>
            </w:tcBorders>
            <w:tcMar>
              <w:top w:w="100.0" w:type="dxa"/>
              <w:left w:w="100.0" w:type="dxa"/>
              <w:bottom w:w="100.0" w:type="dxa"/>
              <w:right w:w="100.0" w:type="dxa"/>
            </w:tcMar>
            <w:vAlign w:val="center"/>
          </w:tcPr>
          <w:p w:rsidR="00000000" w:rsidDel="00000000" w:rsidP="00000000" w:rsidRDefault="00000000" w:rsidRPr="00000000" w14:paraId="0000002D">
            <w:pPr>
              <w:widowControl w:val="0"/>
              <w:spacing w:line="240" w:lineRule="auto"/>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Experienced Professional</w:t>
            </w:r>
          </w:p>
        </w:tc>
        <w:tc>
          <w:tcPr>
            <w:tcBorders>
              <w:top w:color="b7efe8" w:space="0" w:sz="8" w:val="single"/>
              <w:left w:color="b7efe8" w:space="0" w:sz="8" w:val="single"/>
              <w:bottom w:color="b7efe8" w:space="0" w:sz="8" w:val="single"/>
              <w:right w:color="b7efe8" w:space="0" w:sz="8" w:val="single"/>
            </w:tcBorders>
            <w:tcMar>
              <w:top w:w="100.0" w:type="dxa"/>
              <w:left w:w="100.0" w:type="dxa"/>
              <w:bottom w:w="100.0" w:type="dxa"/>
              <w:right w:w="100.0" w:type="dxa"/>
            </w:tcMar>
            <w:vAlign w:val="center"/>
          </w:tcPr>
          <w:p w:rsidR="00000000" w:rsidDel="00000000" w:rsidP="00000000" w:rsidRDefault="00000000" w:rsidRPr="00000000" w14:paraId="0000002E">
            <w:pPr>
              <w:widowControl w:val="0"/>
              <w:spacing w:line="240" w:lineRule="auto"/>
              <w:rPr>
                <w:rFonts w:ascii="Nunito" w:cs="Nunito" w:eastAsia="Nunito" w:hAnsi="Nunito"/>
                <w:sz w:val="18"/>
                <w:szCs w:val="18"/>
              </w:rPr>
            </w:pPr>
            <w:r w:rsidDel="00000000" w:rsidR="00000000" w:rsidRPr="00000000">
              <w:rPr>
                <w:rtl w:val="0"/>
              </w:rPr>
            </w:r>
          </w:p>
        </w:tc>
        <w:tc>
          <w:tcPr>
            <w:gridSpan w:val="2"/>
            <w:tcBorders>
              <w:top w:color="b7efe8" w:space="0" w:sz="8" w:val="single"/>
              <w:left w:color="b7efe8" w:space="0" w:sz="8" w:val="single"/>
              <w:bottom w:color="b7efe8" w:space="0" w:sz="8" w:val="single"/>
              <w:right w:color="b7efe8" w:space="0" w:sz="8" w:val="single"/>
            </w:tcBorders>
            <w:tcMar>
              <w:top w:w="100.0" w:type="dxa"/>
              <w:left w:w="100.0" w:type="dxa"/>
              <w:bottom w:w="100.0" w:type="dxa"/>
              <w:right w:w="100.0" w:type="dxa"/>
            </w:tcMar>
            <w:vAlign w:val="center"/>
          </w:tcPr>
          <w:p w:rsidR="00000000" w:rsidDel="00000000" w:rsidP="00000000" w:rsidRDefault="00000000" w:rsidRPr="00000000" w14:paraId="0000002F">
            <w:pPr>
              <w:widowControl w:val="0"/>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Please check this box to confirm that you have the minimum required </w:t>
            </w:r>
            <w:r w:rsidDel="00000000" w:rsidR="00000000" w:rsidRPr="00000000">
              <w:rPr>
                <w:rFonts w:ascii="Nunito" w:cs="Nunito" w:eastAsia="Nunito" w:hAnsi="Nunito"/>
                <w:b w:val="1"/>
                <w:sz w:val="18"/>
                <w:szCs w:val="18"/>
                <w:rtl w:val="0"/>
              </w:rPr>
              <w:t xml:space="preserve">7 years’ of experience</w:t>
            </w:r>
            <w:r w:rsidDel="00000000" w:rsidR="00000000" w:rsidRPr="00000000">
              <w:rPr>
                <w:rFonts w:ascii="Nunito" w:cs="Nunito" w:eastAsia="Nunito" w:hAnsi="Nunito"/>
                <w:sz w:val="18"/>
                <w:szCs w:val="18"/>
                <w:rtl w:val="0"/>
              </w:rPr>
              <w:t xml:space="preserve"> operating as a management consultant.</w:t>
            </w:r>
          </w:p>
        </w:tc>
      </w:tr>
    </w:tbl>
    <w:p w:rsidR="00000000" w:rsidDel="00000000" w:rsidP="00000000" w:rsidRDefault="00000000" w:rsidRPr="00000000" w14:paraId="00000031">
      <w:pPr>
        <w:widowControl w:val="0"/>
        <w:spacing w:line="240" w:lineRule="auto"/>
        <w:ind w:left="0" w:firstLine="0"/>
        <w:rPr>
          <w:rFonts w:ascii="Nunito" w:cs="Nunito" w:eastAsia="Nunito" w:hAnsi="Nunito"/>
          <w:b w:val="1"/>
          <w:color w:val="21076a"/>
          <w:sz w:val="28"/>
          <w:szCs w:val="28"/>
        </w:rPr>
      </w:pPr>
      <w:r w:rsidDel="00000000" w:rsidR="00000000" w:rsidRPr="00000000">
        <w:rPr>
          <w:rtl w:val="0"/>
        </w:rPr>
      </w:r>
    </w:p>
    <w:p w:rsidR="00000000" w:rsidDel="00000000" w:rsidP="00000000" w:rsidRDefault="00000000" w:rsidRPr="00000000" w14:paraId="00000032">
      <w:pPr>
        <w:widowControl w:val="0"/>
        <w:spacing w:line="240" w:lineRule="auto"/>
        <w:rPr>
          <w:sz w:val="20"/>
          <w:szCs w:val="20"/>
        </w:rPr>
      </w:pPr>
      <w:r w:rsidDel="00000000" w:rsidR="00000000" w:rsidRPr="00000000">
        <w:rPr>
          <w:rtl w:val="0"/>
        </w:rPr>
      </w:r>
    </w:p>
    <w:tbl>
      <w:tblPr>
        <w:tblStyle w:val="Table4"/>
        <w:tblW w:w="107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25"/>
        <w:gridCol w:w="1245"/>
        <w:tblGridChange w:id="0">
          <w:tblGrid>
            <w:gridCol w:w="9525"/>
            <w:gridCol w:w="1245"/>
          </w:tblGrid>
        </w:tblGridChange>
      </w:tblGrid>
      <w:tr>
        <w:trPr>
          <w:cantSplit w:val="0"/>
          <w:trHeight w:val="1002.0439999999999" w:hRule="atLeast"/>
          <w:tblHeader w:val="0"/>
        </w:trPr>
        <w:tc>
          <w:tcPr>
            <w:tcBorders>
              <w:top w:color="b7efe8" w:space="0" w:sz="8" w:val="single"/>
              <w:left w:color="b7efe8" w:space="0" w:sz="8" w:val="single"/>
              <w:bottom w:color="b7efe8" w:space="0" w:sz="8" w:val="single"/>
              <w:right w:color="b7efe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tabs>
                <w:tab w:val="left" w:leader="none" w:pos="1458"/>
              </w:tabs>
              <w:spacing w:after="200" w:line="240" w:lineRule="auto"/>
              <w:ind w:right="232"/>
              <w:rPr>
                <w:rFonts w:ascii="Nunito" w:cs="Nunito" w:eastAsia="Nunito" w:hAnsi="Nunito"/>
                <w:sz w:val="18"/>
                <w:szCs w:val="18"/>
              </w:rPr>
            </w:pPr>
            <w:r w:rsidDel="00000000" w:rsidR="00000000" w:rsidRPr="00000000">
              <w:rPr>
                <w:rFonts w:ascii="Nunito" w:cs="Nunito" w:eastAsia="Nunito" w:hAnsi="Nunito"/>
                <w:sz w:val="18"/>
                <w:szCs w:val="18"/>
                <w:rtl w:val="0"/>
              </w:rPr>
              <w:t xml:space="preserve">Please check this box to confirm that you operate in a professional and ethical manner which supports the </w:t>
              <w:br w:type="textWrapping"/>
            </w:r>
            <w:hyperlink r:id="rId7">
              <w:r w:rsidDel="00000000" w:rsidR="00000000" w:rsidRPr="00000000">
                <w:rPr>
                  <w:rFonts w:ascii="Nunito" w:cs="Nunito" w:eastAsia="Nunito" w:hAnsi="Nunito"/>
                  <w:b w:val="1"/>
                  <w:color w:val="21076a"/>
                  <w:sz w:val="18"/>
                  <w:szCs w:val="18"/>
                  <w:u w:val="single"/>
                  <w:rtl w:val="0"/>
                </w:rPr>
                <w:t xml:space="preserve">CMI Code of Conduct and Practice</w:t>
              </w:r>
            </w:hyperlink>
            <w:r w:rsidDel="00000000" w:rsidR="00000000" w:rsidRPr="00000000">
              <w:rPr>
                <w:rFonts w:ascii="Nunito" w:cs="Nunito" w:eastAsia="Nunito" w:hAnsi="Nunito"/>
                <w:sz w:val="18"/>
                <w:szCs w:val="18"/>
                <w:rtl w:val="0"/>
              </w:rPr>
              <w:t xml:space="preserve"> and that you are committed to completing annual CPD and maintaining records in support of this.</w:t>
            </w:r>
          </w:p>
        </w:tc>
        <w:tc>
          <w:tcPr>
            <w:tcBorders>
              <w:top w:color="b7efe8" w:space="0" w:sz="8" w:val="single"/>
              <w:left w:color="b7efe8" w:space="0" w:sz="8" w:val="single"/>
              <w:bottom w:color="b7efe8" w:space="0" w:sz="8" w:val="single"/>
              <w:right w:color="b7efe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5">
            <w:pPr>
              <w:widowControl w:val="0"/>
              <w:spacing w:line="240" w:lineRule="auto"/>
              <w:rPr>
                <w:sz w:val="20"/>
                <w:szCs w:val="20"/>
              </w:rPr>
            </w:pPr>
            <w:r w:rsidDel="00000000" w:rsidR="00000000" w:rsidRPr="00000000">
              <w:rPr>
                <w:rtl w:val="0"/>
              </w:rPr>
            </w:r>
          </w:p>
        </w:tc>
      </w:tr>
      <w:tr>
        <w:trPr>
          <w:cantSplit w:val="0"/>
          <w:trHeight w:val="405" w:hRule="atLeast"/>
          <w:tblHeader w:val="0"/>
        </w:trPr>
        <w:tc>
          <w:tcPr>
            <w:tcBorders>
              <w:top w:color="b7efe8" w:space="0" w:sz="8" w:val="single"/>
              <w:left w:color="b7efe8" w:space="0" w:sz="8" w:val="single"/>
              <w:bottom w:color="b7efe8" w:space="0" w:sz="8" w:val="single"/>
              <w:right w:color="b7efe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tabs>
                <w:tab w:val="left" w:leader="none" w:pos="1458"/>
              </w:tabs>
              <w:spacing w:after="200" w:line="240" w:lineRule="auto"/>
              <w:ind w:right="232"/>
              <w:rPr>
                <w:rFonts w:ascii="Nunito" w:cs="Nunito" w:eastAsia="Nunito" w:hAnsi="Nunito"/>
                <w:sz w:val="18"/>
                <w:szCs w:val="18"/>
              </w:rPr>
            </w:pPr>
            <w:r w:rsidDel="00000000" w:rsidR="00000000" w:rsidRPr="00000000">
              <w:rPr>
                <w:rFonts w:ascii="Nunito" w:cs="Nunito" w:eastAsia="Nunito" w:hAnsi="Nunito"/>
                <w:sz w:val="18"/>
                <w:szCs w:val="18"/>
                <w:rtl w:val="0"/>
              </w:rPr>
              <w:t xml:space="preserve">Please check this box to confirm you are happy to share your information with CMI for the purposes of undertaking the Assessment, and to confirm you have read and understood how this data will be held and processed by CMI.</w:t>
            </w:r>
          </w:p>
        </w:tc>
        <w:tc>
          <w:tcPr>
            <w:tcBorders>
              <w:top w:color="b7efe8" w:space="0" w:sz="8" w:val="single"/>
              <w:left w:color="b7efe8" w:space="0" w:sz="8" w:val="single"/>
              <w:bottom w:color="b7efe8" w:space="0" w:sz="8" w:val="single"/>
              <w:right w:color="b7efe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8">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39">
      <w:pPr>
        <w:spacing w:line="275" w:lineRule="auto"/>
        <w:rPr>
          <w:rFonts w:ascii="Nunito" w:cs="Nunito" w:eastAsia="Nunito" w:hAnsi="Nunito"/>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5030250</wp:posOffset>
            </wp:positionH>
            <wp:positionV relativeFrom="paragraph">
              <wp:posOffset>28575</wp:posOffset>
            </wp:positionV>
            <wp:extent cx="1809750" cy="72390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8"/>
                    <a:srcRect b="20000" l="0" r="0" t="0"/>
                    <a:stretch>
                      <a:fillRect/>
                    </a:stretch>
                  </pic:blipFill>
                  <pic:spPr>
                    <a:xfrm>
                      <a:off x="0" y="0"/>
                      <a:ext cx="1809750" cy="723900"/>
                    </a:xfrm>
                    <a:prstGeom prst="rect"/>
                    <a:ln/>
                  </pic:spPr>
                </pic:pic>
              </a:graphicData>
            </a:graphic>
          </wp:anchor>
        </w:drawing>
      </w:r>
    </w:p>
    <w:p w:rsidR="00000000" w:rsidDel="00000000" w:rsidP="00000000" w:rsidRDefault="00000000" w:rsidRPr="00000000" w14:paraId="0000003A">
      <w:pPr>
        <w:spacing w:line="275" w:lineRule="auto"/>
        <w:rPr>
          <w:rFonts w:ascii="Nunito" w:cs="Nunito" w:eastAsia="Nunito" w:hAnsi="Nunito"/>
          <w:sz w:val="18"/>
          <w:szCs w:val="18"/>
        </w:rPr>
      </w:pPr>
      <w:r w:rsidDel="00000000" w:rsidR="00000000" w:rsidRPr="00000000">
        <w:rPr>
          <w:rtl w:val="0"/>
        </w:rPr>
      </w:r>
    </w:p>
    <w:p w:rsidR="00000000" w:rsidDel="00000000" w:rsidP="00000000" w:rsidRDefault="00000000" w:rsidRPr="00000000" w14:paraId="0000003B">
      <w:pPr>
        <w:spacing w:line="240" w:lineRule="auto"/>
        <w:rPr>
          <w:rFonts w:ascii="Nunito" w:cs="Nunito" w:eastAsia="Nunito" w:hAnsi="Nunito"/>
          <w:sz w:val="18"/>
          <w:szCs w:val="18"/>
        </w:rPr>
      </w:pPr>
      <w:r w:rsidDel="00000000" w:rsidR="00000000" w:rsidRPr="00000000">
        <w:rPr>
          <w:rFonts w:ascii="Nunito" w:cs="Nunito" w:eastAsia="Nunito" w:hAnsi="Nunito"/>
          <w:sz w:val="18"/>
          <w:szCs w:val="18"/>
          <w:rtl w:val="0"/>
        </w:rPr>
        <w:t xml:space="preserve">I confirm that my application is complete, that each section adheres to the word count limitations, and all statements made by me in this submission form are true and correct</w:t>
      </w:r>
    </w:p>
    <w:p w:rsidR="00000000" w:rsidDel="00000000" w:rsidP="00000000" w:rsidRDefault="00000000" w:rsidRPr="00000000" w14:paraId="0000003C">
      <w:pPr>
        <w:spacing w:line="275" w:lineRule="auto"/>
        <w:rPr>
          <w:sz w:val="16"/>
          <w:szCs w:val="16"/>
        </w:rPr>
      </w:pPr>
      <w:r w:rsidDel="00000000" w:rsidR="00000000" w:rsidRPr="00000000">
        <w:rPr>
          <w:rtl w:val="0"/>
        </w:rPr>
      </w:r>
    </w:p>
    <w:p w:rsidR="00000000" w:rsidDel="00000000" w:rsidP="00000000" w:rsidRDefault="00000000" w:rsidRPr="00000000" w14:paraId="0000003D">
      <w:pPr>
        <w:tabs>
          <w:tab w:val="left" w:leader="none" w:pos="7480"/>
        </w:tabs>
        <w:spacing w:line="275" w:lineRule="auto"/>
        <w:jc w:val="both"/>
        <w:rPr>
          <w:i w:val="1"/>
          <w:sz w:val="16"/>
          <w:szCs w:val="16"/>
        </w:rPr>
      </w:pPr>
      <w:r w:rsidDel="00000000" w:rsidR="00000000" w:rsidRPr="00000000">
        <w:rPr>
          <w:rtl w:val="0"/>
        </w:rPr>
      </w:r>
    </w:p>
    <w:p w:rsidR="00000000" w:rsidDel="00000000" w:rsidP="00000000" w:rsidRDefault="00000000" w:rsidRPr="00000000" w14:paraId="0000003E">
      <w:pPr>
        <w:tabs>
          <w:tab w:val="left" w:leader="none" w:pos="7480"/>
        </w:tabs>
        <w:spacing w:line="275" w:lineRule="auto"/>
        <w:jc w:val="both"/>
        <w:rPr>
          <w:i w:val="1"/>
          <w:sz w:val="16"/>
          <w:szCs w:val="16"/>
        </w:rPr>
      </w:pPr>
      <w:r w:rsidDel="00000000" w:rsidR="00000000" w:rsidRPr="00000000">
        <w:rPr>
          <w:rtl w:val="0"/>
        </w:rPr>
      </w:r>
    </w:p>
    <w:p w:rsidR="00000000" w:rsidDel="00000000" w:rsidP="00000000" w:rsidRDefault="00000000" w:rsidRPr="00000000" w14:paraId="0000003F">
      <w:pPr>
        <w:tabs>
          <w:tab w:val="left" w:leader="none" w:pos="7480"/>
        </w:tabs>
        <w:spacing w:line="275" w:lineRule="auto"/>
        <w:jc w:val="both"/>
        <w:rPr>
          <w:i w:val="1"/>
          <w:sz w:val="16"/>
          <w:szCs w:val="16"/>
        </w:rPr>
      </w:pPr>
      <w:r w:rsidDel="00000000" w:rsidR="00000000" w:rsidRPr="00000000">
        <w:rPr>
          <w:rtl w:val="0"/>
        </w:rPr>
      </w:r>
    </w:p>
    <w:p w:rsidR="00000000" w:rsidDel="00000000" w:rsidP="00000000" w:rsidRDefault="00000000" w:rsidRPr="00000000" w14:paraId="00000040">
      <w:pPr>
        <w:tabs>
          <w:tab w:val="left" w:leader="none" w:pos="7480"/>
        </w:tabs>
        <w:spacing w:line="275" w:lineRule="auto"/>
        <w:jc w:val="both"/>
        <w:rPr>
          <w:i w:val="1"/>
          <w:sz w:val="16"/>
          <w:szCs w:val="16"/>
        </w:rPr>
      </w:pPr>
      <w:r w:rsidDel="00000000" w:rsidR="00000000" w:rsidRPr="00000000">
        <w:rPr>
          <w:rtl w:val="0"/>
        </w:rPr>
      </w:r>
    </w:p>
    <w:p w:rsidR="00000000" w:rsidDel="00000000" w:rsidP="00000000" w:rsidRDefault="00000000" w:rsidRPr="00000000" w14:paraId="00000041">
      <w:pPr>
        <w:tabs>
          <w:tab w:val="left" w:leader="none" w:pos="7480"/>
        </w:tabs>
        <w:spacing w:line="275" w:lineRule="auto"/>
        <w:jc w:val="both"/>
        <w:rPr>
          <w:i w:val="1"/>
          <w:sz w:val="16"/>
          <w:szCs w:val="16"/>
        </w:rPr>
      </w:pPr>
      <w:r w:rsidDel="00000000" w:rsidR="00000000" w:rsidRPr="00000000">
        <w:rPr>
          <w:rtl w:val="0"/>
        </w:rPr>
      </w:r>
    </w:p>
    <w:p w:rsidR="00000000" w:rsidDel="00000000" w:rsidP="00000000" w:rsidRDefault="00000000" w:rsidRPr="00000000" w14:paraId="00000042">
      <w:pPr>
        <w:tabs>
          <w:tab w:val="left" w:leader="none" w:pos="7480"/>
        </w:tabs>
        <w:spacing w:line="275" w:lineRule="auto"/>
        <w:jc w:val="both"/>
        <w:rPr>
          <w:i w:val="1"/>
          <w:sz w:val="16"/>
          <w:szCs w:val="16"/>
        </w:rPr>
      </w:pPr>
      <w:r w:rsidDel="00000000" w:rsidR="00000000" w:rsidRPr="00000000">
        <w:rPr>
          <w:rtl w:val="0"/>
        </w:rPr>
      </w:r>
    </w:p>
    <w:p w:rsidR="00000000" w:rsidDel="00000000" w:rsidP="00000000" w:rsidRDefault="00000000" w:rsidRPr="00000000" w14:paraId="00000043">
      <w:pPr>
        <w:tabs>
          <w:tab w:val="left" w:leader="none" w:pos="7480"/>
        </w:tabs>
        <w:spacing w:line="275" w:lineRule="auto"/>
        <w:jc w:val="both"/>
        <w:rPr>
          <w:i w:val="1"/>
          <w:sz w:val="16"/>
          <w:szCs w:val="16"/>
        </w:rPr>
      </w:pPr>
      <w:r w:rsidDel="00000000" w:rsidR="00000000" w:rsidRPr="00000000">
        <w:rPr>
          <w:rtl w:val="0"/>
        </w:rPr>
      </w:r>
    </w:p>
    <w:p w:rsidR="00000000" w:rsidDel="00000000" w:rsidP="00000000" w:rsidRDefault="00000000" w:rsidRPr="00000000" w14:paraId="00000044">
      <w:pPr>
        <w:widowControl w:val="0"/>
        <w:spacing w:line="240" w:lineRule="auto"/>
        <w:ind w:left="141.73228346456688" w:firstLine="0"/>
        <w:rPr>
          <w:rFonts w:ascii="Nunito" w:cs="Nunito" w:eastAsia="Nunito" w:hAnsi="Nunito"/>
          <w:b w:val="1"/>
          <w:color w:val="009aa6"/>
          <w:sz w:val="34"/>
          <w:szCs w:val="34"/>
        </w:rPr>
      </w:pPr>
      <w:r w:rsidDel="00000000" w:rsidR="00000000" w:rsidRPr="00000000">
        <w:rPr>
          <w:rFonts w:ascii="Nunito" w:cs="Nunito" w:eastAsia="Nunito" w:hAnsi="Nunito"/>
          <w:b w:val="1"/>
          <w:color w:val="009aa6"/>
          <w:sz w:val="34"/>
          <w:szCs w:val="34"/>
          <w:rtl w:val="0"/>
        </w:rPr>
        <w:t xml:space="preserve"> </w:t>
      </w:r>
    </w:p>
    <w:p w:rsidR="00000000" w:rsidDel="00000000" w:rsidP="00000000" w:rsidRDefault="00000000" w:rsidRPr="00000000" w14:paraId="00000045">
      <w:pPr>
        <w:widowControl w:val="0"/>
        <w:spacing w:line="240" w:lineRule="auto"/>
        <w:ind w:left="141.73228346456688" w:firstLine="0"/>
        <w:rPr>
          <w:sz w:val="20"/>
          <w:szCs w:val="20"/>
        </w:rPr>
      </w:pPr>
      <w:r w:rsidDel="00000000" w:rsidR="00000000" w:rsidRPr="00000000">
        <w:rPr>
          <w:rFonts w:ascii="Nunito" w:cs="Nunito" w:eastAsia="Nunito" w:hAnsi="Nunito"/>
          <w:b w:val="1"/>
          <w:color w:val="009aa6"/>
          <w:sz w:val="34"/>
          <w:szCs w:val="34"/>
          <w:rtl w:val="0"/>
        </w:rPr>
        <w:t xml:space="preserve">PART 1: Your case for being Chartered</w:t>
      </w:r>
      <w:r w:rsidDel="00000000" w:rsidR="00000000" w:rsidRPr="00000000">
        <w:rPr>
          <w:rtl w:val="0"/>
        </w:rPr>
      </w:r>
    </w:p>
    <w:p w:rsidR="00000000" w:rsidDel="00000000" w:rsidP="00000000" w:rsidRDefault="00000000" w:rsidRPr="00000000" w14:paraId="00000046">
      <w:pPr>
        <w:pageBreakBefore w:val="0"/>
        <w:widowControl w:val="0"/>
        <w:spacing w:line="240" w:lineRule="auto"/>
        <w:rPr>
          <w:sz w:val="20"/>
          <w:szCs w:val="20"/>
        </w:rPr>
      </w:pPr>
      <w:r w:rsidDel="00000000" w:rsidR="00000000" w:rsidRPr="00000000">
        <w:rPr>
          <w:rtl w:val="0"/>
        </w:rPr>
      </w:r>
    </w:p>
    <w:tbl>
      <w:tblPr>
        <w:tblStyle w:val="Table5"/>
        <w:tblW w:w="10395.0" w:type="dxa"/>
        <w:jc w:val="center"/>
        <w:tblLayout w:type="fixed"/>
        <w:tblLook w:val="0600"/>
      </w:tblPr>
      <w:tblGrid>
        <w:gridCol w:w="10395"/>
        <w:tblGridChange w:id="0">
          <w:tblGrid>
            <w:gridCol w:w="1039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047">
            <w:pPr>
              <w:pageBreakBefore w:val="0"/>
              <w:widowControl w:val="0"/>
              <w:pBdr>
                <w:top w:space="0" w:sz="0" w:val="nil"/>
                <w:left w:space="0" w:sz="0" w:val="nil"/>
                <w:bottom w:space="0" w:sz="0" w:val="nil"/>
                <w:right w:space="0" w:sz="0" w:val="nil"/>
                <w:between w:space="0" w:sz="0" w:val="nil"/>
              </w:pBdr>
              <w:spacing w:line="240" w:lineRule="auto"/>
              <w:ind w:right="475"/>
              <w:rPr>
                <w:rFonts w:ascii="Nunito" w:cs="Nunito" w:eastAsia="Nunito" w:hAnsi="Nunito"/>
                <w:sz w:val="20"/>
                <w:szCs w:val="20"/>
              </w:rPr>
            </w:pPr>
            <w:r w:rsidDel="00000000" w:rsidR="00000000" w:rsidRPr="00000000">
              <w:rPr>
                <w:rFonts w:ascii="Nunito" w:cs="Nunito" w:eastAsia="Nunito" w:hAnsi="Nunito"/>
                <w:sz w:val="20"/>
                <w:szCs w:val="20"/>
                <w:rtl w:val="0"/>
              </w:rPr>
              <w:t xml:space="preserve">Describe your current role, responsibilities and achievements. Make your case for why you should be awarded ChMC status. Focus on evidencing the Chartered level criteria highlighted for this section. You can refer to the </w:t>
            </w:r>
            <w:hyperlink r:id="rId9">
              <w:r w:rsidDel="00000000" w:rsidR="00000000" w:rsidRPr="00000000">
                <w:rPr>
                  <w:rFonts w:ascii="Nunito" w:cs="Nunito" w:eastAsia="Nunito" w:hAnsi="Nunito"/>
                  <w:b w:val="1"/>
                  <w:color w:val="21076a"/>
                  <w:sz w:val="20"/>
                  <w:szCs w:val="20"/>
                  <w:u w:val="single"/>
                  <w:rtl w:val="0"/>
                </w:rPr>
                <w:t xml:space="preserve">ChMC Framework</w:t>
              </w:r>
            </w:hyperlink>
            <w:r w:rsidDel="00000000" w:rsidR="00000000" w:rsidRPr="00000000">
              <w:rPr>
                <w:rFonts w:ascii="Nunito" w:cs="Nunito" w:eastAsia="Nunito" w:hAnsi="Nunito"/>
                <w:sz w:val="20"/>
                <w:szCs w:val="20"/>
                <w:rtl w:val="0"/>
              </w:rPr>
              <w:t xml:space="preserve"> for further guidance.</w:t>
            </w:r>
          </w:p>
          <w:p w:rsidR="00000000" w:rsidDel="00000000" w:rsidP="00000000" w:rsidRDefault="00000000" w:rsidRPr="00000000" w14:paraId="00000048">
            <w:pPr>
              <w:spacing w:line="240" w:lineRule="auto"/>
              <w:ind w:left="720" w:firstLine="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9">
            <w:pPr>
              <w:spacing w:line="240" w:lineRule="auto"/>
              <w:ind w:left="720" w:firstLine="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Use the following headings for this section:</w:t>
            </w:r>
          </w:p>
          <w:p w:rsidR="00000000" w:rsidDel="00000000" w:rsidP="00000000" w:rsidRDefault="00000000" w:rsidRPr="00000000" w14:paraId="0000004A">
            <w:pPr>
              <w:numPr>
                <w:ilvl w:val="0"/>
                <w:numId w:val="2"/>
              </w:numPr>
              <w:spacing w:line="240" w:lineRule="auto"/>
              <w:ind w:left="144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Your current role, level of authority/responsibility and key outputs </w:t>
            </w:r>
          </w:p>
          <w:p w:rsidR="00000000" w:rsidDel="00000000" w:rsidP="00000000" w:rsidRDefault="00000000" w:rsidRPr="00000000" w14:paraId="0000004B">
            <w:pPr>
              <w:numPr>
                <w:ilvl w:val="0"/>
                <w:numId w:val="2"/>
              </w:numPr>
              <w:spacing w:line="240" w:lineRule="auto"/>
              <w:ind w:left="144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A summary of your career journey to date</w:t>
            </w:r>
          </w:p>
          <w:p w:rsidR="00000000" w:rsidDel="00000000" w:rsidP="00000000" w:rsidRDefault="00000000" w:rsidRPr="00000000" w14:paraId="0000004C">
            <w:pPr>
              <w:numPr>
                <w:ilvl w:val="0"/>
                <w:numId w:val="2"/>
              </w:numPr>
              <w:spacing w:line="240" w:lineRule="auto"/>
              <w:ind w:left="144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Your case for becoming a ChMC</w:t>
            </w:r>
          </w:p>
          <w:p w:rsidR="00000000" w:rsidDel="00000000" w:rsidP="00000000" w:rsidRDefault="00000000" w:rsidRPr="00000000" w14:paraId="0000004D">
            <w:pPr>
              <w:spacing w:line="240" w:lineRule="auto"/>
              <w:ind w:left="720" w:firstLine="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E">
            <w:pPr>
              <w:spacing w:line="240" w:lineRule="auto"/>
              <w:ind w:left="720" w:firstLine="0"/>
              <w:rPr>
                <w:rFonts w:ascii="Nunito" w:cs="Nunito" w:eastAsia="Nunito" w:hAnsi="Nunito"/>
                <w:sz w:val="20"/>
                <w:szCs w:val="20"/>
              </w:rPr>
            </w:pPr>
            <w:r w:rsidDel="00000000" w:rsidR="00000000" w:rsidRPr="00000000">
              <w:rPr>
                <w:rFonts w:ascii="Nunito" w:cs="Nunito" w:eastAsia="Nunito" w:hAnsi="Nunito"/>
                <w:sz w:val="20"/>
                <w:szCs w:val="20"/>
                <w:rtl w:val="0"/>
              </w:rPr>
              <w:t xml:space="preserve">You have a </w:t>
            </w:r>
            <w:r w:rsidDel="00000000" w:rsidR="00000000" w:rsidRPr="00000000">
              <w:rPr>
                <w:rFonts w:ascii="Nunito" w:cs="Nunito" w:eastAsia="Nunito" w:hAnsi="Nunito"/>
                <w:b w:val="1"/>
                <w:sz w:val="20"/>
                <w:szCs w:val="20"/>
                <w:u w:val="single"/>
                <w:rtl w:val="0"/>
              </w:rPr>
              <w:t xml:space="preserve">maximum of 750 words</w:t>
            </w:r>
            <w:r w:rsidDel="00000000" w:rsidR="00000000" w:rsidRPr="00000000">
              <w:rPr>
                <w:rFonts w:ascii="Nunito" w:cs="Nunito" w:eastAsia="Nunito" w:hAnsi="Nunito"/>
                <w:b w:val="1"/>
                <w:sz w:val="20"/>
                <w:szCs w:val="20"/>
                <w:rtl w:val="0"/>
              </w:rPr>
              <w:t xml:space="preserve"> </w:t>
            </w:r>
            <w:r w:rsidDel="00000000" w:rsidR="00000000" w:rsidRPr="00000000">
              <w:rPr>
                <w:rFonts w:ascii="Nunito" w:cs="Nunito" w:eastAsia="Nunito" w:hAnsi="Nunito"/>
                <w:sz w:val="20"/>
                <w:szCs w:val="20"/>
                <w:rtl w:val="0"/>
              </w:rPr>
              <w:t xml:space="preserve">for this section.</w:t>
            </w:r>
          </w:p>
          <w:p w:rsidR="00000000" w:rsidDel="00000000" w:rsidP="00000000" w:rsidRDefault="00000000" w:rsidRPr="00000000" w14:paraId="0000004F">
            <w:pPr>
              <w:spacing w:line="276" w:lineRule="auto"/>
              <w:ind w:left="720" w:firstLine="0"/>
              <w:rPr>
                <w:sz w:val="20"/>
                <w:szCs w:val="20"/>
              </w:rPr>
            </w:pPr>
            <w:r w:rsidDel="00000000" w:rsidR="00000000" w:rsidRPr="00000000">
              <w:rPr>
                <w:rtl w:val="0"/>
              </w:rPr>
            </w:r>
          </w:p>
          <w:tbl>
            <w:tblPr>
              <w:tblStyle w:val="Table6"/>
              <w:tblW w:w="102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45"/>
              <w:tblGridChange w:id="0">
                <w:tblGrid>
                  <w:gridCol w:w="102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spacing w:line="240" w:lineRule="auto"/>
                    <w:rPr>
                      <w:rFonts w:ascii="Nunito" w:cs="Nunito" w:eastAsia="Nunito" w:hAnsi="Nunito"/>
                      <w:color w:val="21076a"/>
                      <w:sz w:val="20"/>
                      <w:szCs w:val="20"/>
                      <w:highlight w:val="white"/>
                    </w:rPr>
                  </w:pPr>
                  <w:r w:rsidDel="00000000" w:rsidR="00000000" w:rsidRPr="00000000">
                    <w:rPr>
                      <w:rFonts w:ascii="Nunito" w:cs="Nunito" w:eastAsia="Nunito" w:hAnsi="Nunito"/>
                      <w:b w:val="1"/>
                      <w:color w:val="21076a"/>
                      <w:sz w:val="20"/>
                      <w:szCs w:val="20"/>
                      <w:rtl w:val="0"/>
                    </w:rPr>
                    <w:t xml:space="preserve">Chartered criteria:</w:t>
                  </w:r>
                  <w:r w:rsidDel="00000000" w:rsidR="00000000" w:rsidRPr="00000000">
                    <w:rPr>
                      <w:rFonts w:ascii="Nunito" w:cs="Nunito" w:eastAsia="Nunito" w:hAnsi="Nunito"/>
                      <w:color w:val="21076a"/>
                      <w:sz w:val="20"/>
                      <w:szCs w:val="20"/>
                      <w:rtl w:val="0"/>
                    </w:rPr>
                    <w:t xml:space="preserve"> </w:t>
                  </w:r>
                  <w:r w:rsidDel="00000000" w:rsidR="00000000" w:rsidRPr="00000000">
                    <w:rPr>
                      <w:rFonts w:ascii="Nunito" w:cs="Nunito" w:eastAsia="Nunito" w:hAnsi="Nunito"/>
                      <w:color w:val="21076a"/>
                      <w:sz w:val="20"/>
                      <w:szCs w:val="20"/>
                      <w:highlight w:val="white"/>
                      <w:rtl w:val="0"/>
                    </w:rPr>
                    <w:t xml:space="preserve">Demonstrates contribution to the development of a pipeline of new and existing clients, continually building an extensive network of external contacts and trusted relationships within relevant organisations, industry bodies and intermediaries. Demonstrates taking responsibility for managing project delivery, operational risks, and the subsequent delivery of value based client benefits within internal KPIs. Demonstrates ability to engage and influence team members, through effective collaboration, to achieve objectives.</w:t>
                  </w:r>
                </w:p>
              </w:tc>
            </w:tr>
          </w:tbl>
          <w:p w:rsidR="00000000" w:rsidDel="00000000" w:rsidP="00000000" w:rsidRDefault="00000000" w:rsidRPr="00000000" w14:paraId="00000051">
            <w:pPr>
              <w:spacing w:line="276" w:lineRule="auto"/>
              <w:ind w:left="720" w:firstLine="0"/>
              <w:rPr>
                <w:sz w:val="20"/>
                <w:szCs w:val="20"/>
              </w:rPr>
            </w:pPr>
            <w:r w:rsidDel="00000000" w:rsidR="00000000" w:rsidRPr="00000000">
              <w:rPr>
                <w:rtl w:val="0"/>
              </w:rPr>
            </w:r>
          </w:p>
          <w:tbl>
            <w:tblPr>
              <w:tblStyle w:val="Table7"/>
              <w:tblW w:w="1036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65"/>
              <w:tblGridChange w:id="0">
                <w:tblGrid>
                  <w:gridCol w:w="103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spacing w:line="276" w:lineRule="auto"/>
                    <w:ind w:left="0" w:firstLine="0"/>
                    <w:rPr>
                      <w:sz w:val="20"/>
                      <w:szCs w:val="20"/>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r>
                </w:p>
              </w:tc>
            </w:tr>
          </w:tbl>
          <w:p w:rsidR="00000000" w:rsidDel="00000000" w:rsidP="00000000" w:rsidRDefault="00000000" w:rsidRPr="00000000" w14:paraId="0000006A">
            <w:pPr>
              <w:spacing w:line="276" w:lineRule="auto"/>
              <w:ind w:left="720" w:firstLine="0"/>
              <w:rPr>
                <w:sz w:val="20"/>
                <w:szCs w:val="20"/>
              </w:rPr>
            </w:pPr>
            <w:r w:rsidDel="00000000" w:rsidR="00000000" w:rsidRPr="00000000">
              <w:rPr>
                <w:rtl w:val="0"/>
              </w:rPr>
            </w:r>
          </w:p>
          <w:p w:rsidR="00000000" w:rsidDel="00000000" w:rsidP="00000000" w:rsidRDefault="00000000" w:rsidRPr="00000000" w14:paraId="0000006B">
            <w:pPr>
              <w:pageBreakBefore w:val="0"/>
              <w:widowControl w:val="0"/>
              <w:spacing w:line="240" w:lineRule="auto"/>
              <w:ind w:left="425" w:right="475" w:firstLine="0"/>
              <w:rPr>
                <w:sz w:val="20"/>
                <w:szCs w:val="20"/>
              </w:rPr>
            </w:pPr>
            <w:r w:rsidDel="00000000" w:rsidR="00000000" w:rsidRPr="00000000">
              <w:rPr>
                <w:rtl w:val="0"/>
              </w:rPr>
            </w:r>
          </w:p>
        </w:tc>
      </w:tr>
    </w:tbl>
    <w:p w:rsidR="00000000" w:rsidDel="00000000" w:rsidP="00000000" w:rsidRDefault="00000000" w:rsidRPr="00000000" w14:paraId="0000006C">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6D">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6E">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6F">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70">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71">
      <w:pPr>
        <w:widowControl w:val="0"/>
        <w:spacing w:line="240" w:lineRule="auto"/>
        <w:ind w:left="141.73228346456688" w:firstLine="0"/>
        <w:rPr>
          <w:rFonts w:ascii="Nunito" w:cs="Nunito" w:eastAsia="Nunito" w:hAnsi="Nunito"/>
          <w:b w:val="1"/>
          <w:color w:val="009aa6"/>
          <w:sz w:val="34"/>
          <w:szCs w:val="34"/>
        </w:rPr>
      </w:pPr>
      <w:r w:rsidDel="00000000" w:rsidR="00000000" w:rsidRPr="00000000">
        <w:rPr>
          <w:rtl w:val="0"/>
        </w:rPr>
      </w:r>
    </w:p>
    <w:p w:rsidR="00000000" w:rsidDel="00000000" w:rsidP="00000000" w:rsidRDefault="00000000" w:rsidRPr="00000000" w14:paraId="00000072">
      <w:pPr>
        <w:widowControl w:val="0"/>
        <w:spacing w:line="240" w:lineRule="auto"/>
        <w:ind w:left="141.73228346456688" w:firstLine="0"/>
        <w:rPr>
          <w:sz w:val="20"/>
          <w:szCs w:val="20"/>
        </w:rPr>
      </w:pPr>
      <w:r w:rsidDel="00000000" w:rsidR="00000000" w:rsidRPr="00000000">
        <w:rPr>
          <w:rFonts w:ascii="Nunito" w:cs="Nunito" w:eastAsia="Nunito" w:hAnsi="Nunito"/>
          <w:b w:val="1"/>
          <w:color w:val="009aa6"/>
          <w:sz w:val="34"/>
          <w:szCs w:val="34"/>
          <w:rtl w:val="0"/>
        </w:rPr>
        <w:t xml:space="preserve">PART 2: Your impact as a Management Consultant</w:t>
      </w:r>
      <w:r w:rsidDel="00000000" w:rsidR="00000000" w:rsidRPr="00000000">
        <w:rPr>
          <w:rtl w:val="0"/>
        </w:rPr>
      </w:r>
    </w:p>
    <w:p w:rsidR="00000000" w:rsidDel="00000000" w:rsidP="00000000" w:rsidRDefault="00000000" w:rsidRPr="00000000" w14:paraId="00000073">
      <w:pPr>
        <w:pageBreakBefore w:val="0"/>
        <w:widowControl w:val="0"/>
        <w:spacing w:line="240" w:lineRule="auto"/>
        <w:rPr>
          <w:sz w:val="20"/>
          <w:szCs w:val="20"/>
        </w:rPr>
      </w:pPr>
      <w:r w:rsidDel="00000000" w:rsidR="00000000" w:rsidRPr="00000000">
        <w:rPr>
          <w:rtl w:val="0"/>
        </w:rPr>
      </w:r>
    </w:p>
    <w:tbl>
      <w:tblPr>
        <w:tblStyle w:val="Table8"/>
        <w:tblW w:w="10590.0" w:type="dxa"/>
        <w:jc w:val="center"/>
        <w:tblLayout w:type="fixed"/>
        <w:tblLook w:val="0600"/>
      </w:tblPr>
      <w:tblGrid>
        <w:gridCol w:w="10590"/>
        <w:tblGridChange w:id="0">
          <w:tblGrid>
            <w:gridCol w:w="1059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074">
            <w:pPr>
              <w:spacing w:line="240" w:lineRule="auto"/>
              <w:rPr>
                <w:rFonts w:ascii="Nunito" w:cs="Nunito" w:eastAsia="Nunito" w:hAnsi="Nunito"/>
                <w:color w:val="21076a"/>
                <w:sz w:val="20"/>
                <w:szCs w:val="20"/>
              </w:rPr>
            </w:pPr>
            <w:r w:rsidDel="00000000" w:rsidR="00000000" w:rsidRPr="00000000">
              <w:rPr>
                <w:rFonts w:ascii="Nunito" w:cs="Nunito" w:eastAsia="Nunito" w:hAnsi="Nunito"/>
                <w:sz w:val="20"/>
                <w:szCs w:val="20"/>
                <w:rtl w:val="0"/>
              </w:rPr>
              <w:t xml:space="preserve">Describe TWO (2) showcase examples of your work as a Management Consultant. Focus on evidencing the Chartered level criteria highlighted for each example. You can refer to the</w:t>
            </w:r>
            <w:r w:rsidDel="00000000" w:rsidR="00000000" w:rsidRPr="00000000">
              <w:rPr>
                <w:rFonts w:ascii="Nunito" w:cs="Nunito" w:eastAsia="Nunito" w:hAnsi="Nunito"/>
                <w:b w:val="1"/>
                <w:sz w:val="20"/>
                <w:szCs w:val="20"/>
                <w:rtl w:val="0"/>
              </w:rPr>
              <w:t xml:space="preserve"> </w:t>
            </w:r>
            <w:hyperlink r:id="rId10">
              <w:r w:rsidDel="00000000" w:rsidR="00000000" w:rsidRPr="00000000">
                <w:rPr>
                  <w:rFonts w:ascii="Nunito" w:cs="Nunito" w:eastAsia="Nunito" w:hAnsi="Nunito"/>
                  <w:b w:val="1"/>
                  <w:color w:val="21076a"/>
                  <w:sz w:val="20"/>
                  <w:szCs w:val="20"/>
                  <w:u w:val="single"/>
                  <w:rtl w:val="0"/>
                </w:rPr>
                <w:t xml:space="preserve">ChMC Framework</w:t>
              </w:r>
            </w:hyperlink>
            <w:r w:rsidDel="00000000" w:rsidR="00000000" w:rsidRPr="00000000">
              <w:rPr>
                <w:rFonts w:ascii="Nunito" w:cs="Nunito" w:eastAsia="Nunito" w:hAnsi="Nunito"/>
                <w:sz w:val="20"/>
                <w:szCs w:val="20"/>
                <w:rtl w:val="0"/>
              </w:rPr>
              <w:t xml:space="preserve"> for further guidance.</w:t>
            </w:r>
            <w:r w:rsidDel="00000000" w:rsidR="00000000" w:rsidRPr="00000000">
              <w:rPr>
                <w:rtl w:val="0"/>
              </w:rPr>
            </w:r>
          </w:p>
          <w:p w:rsidR="00000000" w:rsidDel="00000000" w:rsidP="00000000" w:rsidRDefault="00000000" w:rsidRPr="00000000" w14:paraId="00000075">
            <w:pPr>
              <w:spacing w:line="240" w:lineRule="auto"/>
              <w:ind w:left="720" w:firstLine="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76">
            <w:pPr>
              <w:spacing w:line="240" w:lineRule="auto"/>
              <w:ind w:left="720" w:firstLine="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For each example, please use the following headings:</w:t>
            </w:r>
          </w:p>
          <w:p w:rsidR="00000000" w:rsidDel="00000000" w:rsidP="00000000" w:rsidRDefault="00000000" w:rsidRPr="00000000" w14:paraId="00000077">
            <w:pPr>
              <w:numPr>
                <w:ilvl w:val="0"/>
                <w:numId w:val="1"/>
              </w:numPr>
              <w:spacing w:line="240" w:lineRule="auto"/>
              <w:ind w:left="144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A description of the project, including your role, client expectations/requirements and timescales </w:t>
            </w:r>
          </w:p>
          <w:p w:rsidR="00000000" w:rsidDel="00000000" w:rsidP="00000000" w:rsidRDefault="00000000" w:rsidRPr="00000000" w14:paraId="00000078">
            <w:pPr>
              <w:numPr>
                <w:ilvl w:val="0"/>
                <w:numId w:val="1"/>
              </w:numPr>
              <w:spacing w:line="240" w:lineRule="auto"/>
              <w:ind w:left="144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Key outputs/achievements and the impact on your client and its people </w:t>
            </w:r>
          </w:p>
          <w:p w:rsidR="00000000" w:rsidDel="00000000" w:rsidP="00000000" w:rsidRDefault="00000000" w:rsidRPr="00000000" w14:paraId="00000079">
            <w:pPr>
              <w:numPr>
                <w:ilvl w:val="0"/>
                <w:numId w:val="1"/>
              </w:numPr>
              <w:spacing w:line="240" w:lineRule="auto"/>
              <w:ind w:left="144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The impact on you and your practice and/or your team</w:t>
            </w:r>
          </w:p>
          <w:p w:rsidR="00000000" w:rsidDel="00000000" w:rsidP="00000000" w:rsidRDefault="00000000" w:rsidRPr="00000000" w14:paraId="0000007A">
            <w:pPr>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7B">
            <w:pPr>
              <w:spacing w:line="240" w:lineRule="auto"/>
              <w:ind w:left="720" w:firstLine="0"/>
              <w:rPr>
                <w:rFonts w:ascii="Nunito" w:cs="Nunito" w:eastAsia="Nunito" w:hAnsi="Nunito"/>
                <w:sz w:val="20"/>
                <w:szCs w:val="20"/>
              </w:rPr>
            </w:pPr>
            <w:r w:rsidDel="00000000" w:rsidR="00000000" w:rsidRPr="00000000">
              <w:rPr>
                <w:rFonts w:ascii="Nunito" w:cs="Nunito" w:eastAsia="Nunito" w:hAnsi="Nunito"/>
                <w:sz w:val="20"/>
                <w:szCs w:val="20"/>
                <w:rtl w:val="0"/>
              </w:rPr>
              <w:t xml:space="preserve">You have a</w:t>
            </w:r>
            <w:r w:rsidDel="00000000" w:rsidR="00000000" w:rsidRPr="00000000">
              <w:rPr>
                <w:rFonts w:ascii="Nunito" w:cs="Nunito" w:eastAsia="Nunito" w:hAnsi="Nunito"/>
                <w:b w:val="1"/>
                <w:sz w:val="20"/>
                <w:szCs w:val="20"/>
                <w:rtl w:val="0"/>
              </w:rPr>
              <w:t xml:space="preserve"> </w:t>
            </w:r>
            <w:r w:rsidDel="00000000" w:rsidR="00000000" w:rsidRPr="00000000">
              <w:rPr>
                <w:rFonts w:ascii="Nunito" w:cs="Nunito" w:eastAsia="Nunito" w:hAnsi="Nunito"/>
                <w:b w:val="1"/>
                <w:sz w:val="20"/>
                <w:szCs w:val="20"/>
                <w:u w:val="single"/>
                <w:rtl w:val="0"/>
              </w:rPr>
              <w:t xml:space="preserve">maximum of 1250 words</w:t>
            </w:r>
            <w:r w:rsidDel="00000000" w:rsidR="00000000" w:rsidRPr="00000000">
              <w:rPr>
                <w:rFonts w:ascii="Nunito" w:cs="Nunito" w:eastAsia="Nunito" w:hAnsi="Nunito"/>
                <w:b w:val="1"/>
                <w:sz w:val="20"/>
                <w:szCs w:val="20"/>
                <w:rtl w:val="0"/>
              </w:rPr>
              <w:t xml:space="preserve"> </w:t>
            </w:r>
            <w:r w:rsidDel="00000000" w:rsidR="00000000" w:rsidRPr="00000000">
              <w:rPr>
                <w:rFonts w:ascii="Nunito" w:cs="Nunito" w:eastAsia="Nunito" w:hAnsi="Nunito"/>
                <w:sz w:val="20"/>
                <w:szCs w:val="20"/>
                <w:rtl w:val="0"/>
              </w:rPr>
              <w:t xml:space="preserve">for this section.</w:t>
            </w:r>
          </w:p>
          <w:p w:rsidR="00000000" w:rsidDel="00000000" w:rsidP="00000000" w:rsidRDefault="00000000" w:rsidRPr="00000000" w14:paraId="0000007C">
            <w:pPr>
              <w:spacing w:line="276" w:lineRule="auto"/>
              <w:ind w:left="720" w:firstLine="0"/>
              <w:rPr>
                <w:b w:val="1"/>
                <w:color w:val="d10074"/>
                <w:sz w:val="14"/>
                <w:szCs w:val="14"/>
              </w:rPr>
            </w:pPr>
            <w:r w:rsidDel="00000000" w:rsidR="00000000" w:rsidRPr="00000000">
              <w:rPr>
                <w:rtl w:val="0"/>
              </w:rPr>
            </w:r>
          </w:p>
          <w:tbl>
            <w:tblPr>
              <w:tblStyle w:val="Table9"/>
              <w:tblW w:w="10485.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85"/>
              <w:tblGridChange w:id="0">
                <w:tblGrid>
                  <w:gridCol w:w="104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An example demonstrating how you have led and managed others to develop, manage and deliver an impactful solution for your client.</w:t>
                  </w:r>
                  <w:r w:rsidDel="00000000" w:rsidR="00000000" w:rsidRPr="00000000">
                    <w:rPr>
                      <w:rtl w:val="0"/>
                    </w:rPr>
                  </w:r>
                </w:p>
                <w:p w:rsidR="00000000" w:rsidDel="00000000" w:rsidP="00000000" w:rsidRDefault="00000000" w:rsidRPr="00000000" w14:paraId="0000007E">
                  <w:pPr>
                    <w:spacing w:line="240" w:lineRule="auto"/>
                    <w:rPr>
                      <w:rFonts w:ascii="Nunito" w:cs="Nunito" w:eastAsia="Nunito" w:hAnsi="Nunito"/>
                      <w:color w:val="21076a"/>
                      <w:sz w:val="20"/>
                      <w:szCs w:val="20"/>
                    </w:rPr>
                  </w:pPr>
                  <w:r w:rsidDel="00000000" w:rsidR="00000000" w:rsidRPr="00000000">
                    <w:rPr>
                      <w:rtl w:val="0"/>
                    </w:rPr>
                  </w:r>
                </w:p>
                <w:p w:rsidR="00000000" w:rsidDel="00000000" w:rsidP="00000000" w:rsidRDefault="00000000" w:rsidRPr="00000000" w14:paraId="0000007F">
                  <w:pPr>
                    <w:spacing w:line="240" w:lineRule="auto"/>
                    <w:ind w:left="0" w:firstLine="0"/>
                    <w:rPr>
                      <w:rFonts w:ascii="Nunito" w:cs="Nunito" w:eastAsia="Nunito" w:hAnsi="Nunito"/>
                      <w:b w:val="1"/>
                      <w:color w:val="d10074"/>
                      <w:sz w:val="14"/>
                      <w:szCs w:val="14"/>
                    </w:rPr>
                  </w:pPr>
                  <w:r w:rsidDel="00000000" w:rsidR="00000000" w:rsidRPr="00000000">
                    <w:rPr>
                      <w:rFonts w:ascii="Nunito" w:cs="Nunito" w:eastAsia="Nunito" w:hAnsi="Nunito"/>
                      <w:b w:val="1"/>
                      <w:color w:val="21076a"/>
                      <w:sz w:val="20"/>
                      <w:szCs w:val="20"/>
                      <w:rtl w:val="0"/>
                    </w:rPr>
                    <w:t xml:space="preserve">Chartered criteria</w:t>
                  </w:r>
                  <w:r w:rsidDel="00000000" w:rsidR="00000000" w:rsidRPr="00000000">
                    <w:rPr>
                      <w:rFonts w:ascii="Nunito" w:cs="Nunito" w:eastAsia="Nunito" w:hAnsi="Nunito"/>
                      <w:color w:val="21076a"/>
                      <w:sz w:val="20"/>
                      <w:szCs w:val="20"/>
                      <w:rtl w:val="0"/>
                    </w:rPr>
                    <w:t xml:space="preserve">: </w:t>
                  </w:r>
                  <w:r w:rsidDel="00000000" w:rsidR="00000000" w:rsidRPr="00000000">
                    <w:rPr>
                      <w:rFonts w:ascii="Nunito" w:cs="Nunito" w:eastAsia="Nunito" w:hAnsi="Nunito"/>
                      <w:color w:val="21076a"/>
                      <w:sz w:val="20"/>
                      <w:szCs w:val="20"/>
                      <w:rtl w:val="0"/>
                    </w:rPr>
                    <w:t xml:space="preserve">Demonstrates provision of clear purpose and direction when identifying, implementing and leading a change, articulating its strategic context, encouraging ownership and successful delivery of the objectives. Demonstrates self-awareness, social and emotional intelligence, anticipating and preventing potential conflicts. Demonstrates adapting leadership style and communication to inspire others with transparency, trust and inclusivity. Demonstrates managing in an ethical and inclusive manner, recognising diversity within the team, creating an environment for others to be creative, agile and innovative in addressing problems. Demonstrates promotion of well-being within the team, prioritising workloads and mentoring and supporting others in their career development.</w:t>
                  </w:r>
                  <w:r w:rsidDel="00000000" w:rsidR="00000000" w:rsidRPr="00000000">
                    <w:rPr>
                      <w:rtl w:val="0"/>
                    </w:rPr>
                  </w:r>
                </w:p>
              </w:tc>
            </w:tr>
          </w:tbl>
          <w:p w:rsidR="00000000" w:rsidDel="00000000" w:rsidP="00000000" w:rsidRDefault="00000000" w:rsidRPr="00000000" w14:paraId="00000080">
            <w:pPr>
              <w:spacing w:line="276" w:lineRule="auto"/>
              <w:ind w:left="0" w:firstLine="0"/>
              <w:rPr>
                <w:sz w:val="20"/>
                <w:szCs w:val="20"/>
              </w:rPr>
            </w:pPr>
            <w:r w:rsidDel="00000000" w:rsidR="00000000" w:rsidRPr="00000000">
              <w:rPr>
                <w:rtl w:val="0"/>
              </w:rPr>
            </w:r>
          </w:p>
          <w:tbl>
            <w:tblPr>
              <w:tblStyle w:val="Table10"/>
              <w:tblW w:w="10470.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70"/>
              <w:tblGridChange w:id="0">
                <w:tblGrid>
                  <w:gridCol w:w="104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spacing w:line="276" w:lineRule="auto"/>
                    <w:ind w:left="0" w:firstLine="0"/>
                    <w:rPr>
                      <w:sz w:val="20"/>
                      <w:szCs w:val="20"/>
                      <w:highlight w:val="whit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20"/>
                      <w:szCs w:val="20"/>
                      <w:highlight w:val="whit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99">
            <w:pPr>
              <w:spacing w:line="276" w:lineRule="auto"/>
              <w:ind w:left="0" w:firstLine="0"/>
              <w:rPr>
                <w:sz w:val="20"/>
                <w:szCs w:val="20"/>
              </w:rPr>
            </w:pPr>
            <w:r w:rsidDel="00000000" w:rsidR="00000000" w:rsidRPr="00000000">
              <w:rPr>
                <w:rtl w:val="0"/>
              </w:rPr>
            </w:r>
          </w:p>
          <w:p w:rsidR="00000000" w:rsidDel="00000000" w:rsidP="00000000" w:rsidRDefault="00000000" w:rsidRPr="00000000" w14:paraId="0000009A">
            <w:pPr>
              <w:spacing w:line="276" w:lineRule="auto"/>
              <w:ind w:left="0" w:firstLine="0"/>
              <w:rPr>
                <w:sz w:val="20"/>
                <w:szCs w:val="20"/>
              </w:rPr>
            </w:pPr>
            <w:r w:rsidDel="00000000" w:rsidR="00000000" w:rsidRPr="00000000">
              <w:rPr>
                <w:rtl w:val="0"/>
              </w:rPr>
            </w:r>
          </w:p>
          <w:p w:rsidR="00000000" w:rsidDel="00000000" w:rsidP="00000000" w:rsidRDefault="00000000" w:rsidRPr="00000000" w14:paraId="0000009B">
            <w:pPr>
              <w:spacing w:line="276" w:lineRule="auto"/>
              <w:ind w:left="0" w:firstLine="0"/>
              <w:rPr>
                <w:sz w:val="20"/>
                <w:szCs w:val="20"/>
              </w:rPr>
            </w:pPr>
            <w:r w:rsidDel="00000000" w:rsidR="00000000" w:rsidRPr="00000000">
              <w:rPr>
                <w:rtl w:val="0"/>
              </w:rPr>
            </w:r>
          </w:p>
          <w:tbl>
            <w:tblPr>
              <w:tblStyle w:val="Table11"/>
              <w:tblW w:w="10470.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70"/>
              <w:tblGridChange w:id="0">
                <w:tblGrid>
                  <w:gridCol w:w="104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spacing w:line="240" w:lineRule="auto"/>
                    <w:ind w:left="0" w:firstLine="0"/>
                    <w:rPr>
                      <w:rFonts w:ascii="Nunito" w:cs="Nunito" w:eastAsia="Nunito" w:hAnsi="Nunito"/>
                      <w:sz w:val="20"/>
                      <w:szCs w:val="20"/>
                    </w:rPr>
                  </w:pPr>
                  <w:r w:rsidDel="00000000" w:rsidR="00000000" w:rsidRPr="00000000">
                    <w:rPr>
                      <w:rFonts w:ascii="Nunito" w:cs="Nunito" w:eastAsia="Nunito" w:hAnsi="Nunito"/>
                      <w:sz w:val="20"/>
                      <w:szCs w:val="20"/>
                      <w:rtl w:val="0"/>
                    </w:rPr>
                    <w:t xml:space="preserve">An example demonstrating how you have integrated your own specialism with others to deliver an impactful solution for your client.</w:t>
                  </w:r>
                  <w:r w:rsidDel="00000000" w:rsidR="00000000" w:rsidRPr="00000000">
                    <w:rPr>
                      <w:rtl w:val="0"/>
                    </w:rPr>
                  </w:r>
                </w:p>
                <w:p w:rsidR="00000000" w:rsidDel="00000000" w:rsidP="00000000" w:rsidRDefault="00000000" w:rsidRPr="00000000" w14:paraId="0000009D">
                  <w:pPr>
                    <w:spacing w:line="240" w:lineRule="auto"/>
                    <w:rPr>
                      <w:rFonts w:ascii="Nunito" w:cs="Nunito" w:eastAsia="Nunito" w:hAnsi="Nunito"/>
                      <w:color w:val="21076a"/>
                      <w:sz w:val="20"/>
                      <w:szCs w:val="20"/>
                    </w:rPr>
                  </w:pPr>
                  <w:r w:rsidDel="00000000" w:rsidR="00000000" w:rsidRPr="00000000">
                    <w:rPr>
                      <w:rtl w:val="0"/>
                    </w:rPr>
                  </w:r>
                </w:p>
                <w:p w:rsidR="00000000" w:rsidDel="00000000" w:rsidP="00000000" w:rsidRDefault="00000000" w:rsidRPr="00000000" w14:paraId="0000009E">
                  <w:pPr>
                    <w:spacing w:line="240" w:lineRule="auto"/>
                    <w:rPr>
                      <w:rFonts w:ascii="Nunito" w:cs="Nunito" w:eastAsia="Nunito" w:hAnsi="Nunito"/>
                      <w:sz w:val="20"/>
                      <w:szCs w:val="20"/>
                    </w:rPr>
                  </w:pPr>
                  <w:r w:rsidDel="00000000" w:rsidR="00000000" w:rsidRPr="00000000">
                    <w:rPr>
                      <w:rFonts w:ascii="Nunito" w:cs="Nunito" w:eastAsia="Nunito" w:hAnsi="Nunito"/>
                      <w:b w:val="1"/>
                      <w:color w:val="21076a"/>
                      <w:sz w:val="20"/>
                      <w:szCs w:val="20"/>
                      <w:rtl w:val="0"/>
                    </w:rPr>
                    <w:t xml:space="preserve">Chartered criteria</w:t>
                  </w:r>
                  <w:r w:rsidDel="00000000" w:rsidR="00000000" w:rsidRPr="00000000">
                    <w:rPr>
                      <w:rFonts w:ascii="Nunito" w:cs="Nunito" w:eastAsia="Nunito" w:hAnsi="Nunito"/>
                      <w:color w:val="21076a"/>
                      <w:sz w:val="20"/>
                      <w:szCs w:val="20"/>
                      <w:rtl w:val="0"/>
                    </w:rPr>
                    <w:t xml:space="preserve">:</w:t>
                  </w:r>
                  <w:r w:rsidDel="00000000" w:rsidR="00000000" w:rsidRPr="00000000">
                    <w:rPr>
                      <w:rFonts w:ascii="Nunito" w:cs="Nunito" w:eastAsia="Nunito" w:hAnsi="Nunito"/>
                      <w:color w:val="21076a"/>
                      <w:sz w:val="20"/>
                      <w:szCs w:val="20"/>
                      <w:rtl w:val="0"/>
                    </w:rPr>
                    <w:t xml:space="preserve"> </w:t>
                  </w:r>
                  <w:r w:rsidDel="00000000" w:rsidR="00000000" w:rsidRPr="00000000">
                    <w:rPr>
                      <w:rFonts w:ascii="Nunito" w:cs="Nunito" w:eastAsia="Nunito" w:hAnsi="Nunito"/>
                      <w:color w:val="21076a"/>
                      <w:sz w:val="20"/>
                      <w:szCs w:val="20"/>
                      <w:rtl w:val="0"/>
                    </w:rPr>
                    <w:t xml:space="preserve">Demonstrates contribution to the development of an engagement strategy. </w:t>
                  </w:r>
                  <w:r w:rsidDel="00000000" w:rsidR="00000000" w:rsidRPr="00000000">
                    <w:rPr>
                      <w:rFonts w:ascii="Nunito" w:cs="Nunito" w:eastAsia="Nunito" w:hAnsi="Nunito"/>
                      <w:color w:val="21076a"/>
                      <w:sz w:val="20"/>
                      <w:szCs w:val="20"/>
                      <w:rtl w:val="0"/>
                    </w:rPr>
                    <w:t xml:space="preserve">Demonstrates being a trusted advisor with </w:t>
                  </w:r>
                  <w:r w:rsidDel="00000000" w:rsidR="00000000" w:rsidRPr="00000000">
                    <w:rPr>
                      <w:rFonts w:ascii="Nunito" w:cs="Nunito" w:eastAsia="Nunito" w:hAnsi="Nunito"/>
                      <w:color w:val="21076a"/>
                      <w:sz w:val="20"/>
                      <w:szCs w:val="20"/>
                      <w:rtl w:val="0"/>
                    </w:rPr>
                    <w:t xml:space="preserve">an understanding of the causes of emerging disruptive trends, potential future structural changes, threats and opportunities to the stability of an industry, sector or function and the drivers for organisational success. Demonstrates leading the development of a solutions focused proposal based on a client’s position, deconstructing a problem, identifying the cause and effect, and providing potential solutions. Demonstrates ability to assimilate and integrate own specialisms with those of others to develop feasible solutions to clients problems. Demonstrates ability to anticipate and socialise potential risks and issues before they materialise, applying relevant risk management and independence policies.</w:t>
                  </w:r>
                  <w:r w:rsidDel="00000000" w:rsidR="00000000" w:rsidRPr="00000000">
                    <w:rPr>
                      <w:rtl w:val="0"/>
                    </w:rPr>
                  </w:r>
                </w:p>
              </w:tc>
            </w:tr>
          </w:tbl>
          <w:p w:rsidR="00000000" w:rsidDel="00000000" w:rsidP="00000000" w:rsidRDefault="00000000" w:rsidRPr="00000000" w14:paraId="0000009F">
            <w:pPr>
              <w:spacing w:line="276" w:lineRule="auto"/>
              <w:ind w:left="0" w:firstLine="0"/>
              <w:rPr>
                <w:sz w:val="20"/>
                <w:szCs w:val="20"/>
              </w:rPr>
            </w:pPr>
            <w:r w:rsidDel="00000000" w:rsidR="00000000" w:rsidRPr="00000000">
              <w:rPr>
                <w:rtl w:val="0"/>
              </w:rPr>
            </w:r>
          </w:p>
          <w:tbl>
            <w:tblPr>
              <w:tblStyle w:val="Table12"/>
              <w:tblW w:w="10485.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85"/>
              <w:tblGridChange w:id="0">
                <w:tblGrid>
                  <w:gridCol w:w="104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spacing w:line="276" w:lineRule="auto"/>
                    <w:ind w:left="0" w:firstLine="0"/>
                    <w:rPr>
                      <w:sz w:val="20"/>
                      <w:szCs w:val="20"/>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B4">
            <w:pPr>
              <w:spacing w:line="276" w:lineRule="auto"/>
              <w:ind w:left="0" w:firstLine="0"/>
              <w:rPr>
                <w:sz w:val="20"/>
                <w:szCs w:val="20"/>
              </w:rPr>
            </w:pPr>
            <w:r w:rsidDel="00000000" w:rsidR="00000000" w:rsidRPr="00000000">
              <w:rPr>
                <w:rtl w:val="0"/>
              </w:rPr>
            </w:r>
          </w:p>
        </w:tc>
      </w:tr>
    </w:tbl>
    <w:p w:rsidR="00000000" w:rsidDel="00000000" w:rsidP="00000000" w:rsidRDefault="00000000" w:rsidRPr="00000000" w14:paraId="000000B5">
      <w:pPr>
        <w:widowControl w:val="0"/>
        <w:spacing w:line="240" w:lineRule="auto"/>
        <w:ind w:left="0" w:firstLine="0"/>
        <w:rPr>
          <w:rFonts w:ascii="Nunito" w:cs="Nunito" w:eastAsia="Nunito" w:hAnsi="Nunito"/>
          <w:b w:val="1"/>
          <w:color w:val="009aa6"/>
          <w:sz w:val="34"/>
          <w:szCs w:val="34"/>
        </w:rPr>
      </w:pPr>
      <w:r w:rsidDel="00000000" w:rsidR="00000000" w:rsidRPr="00000000">
        <w:rPr>
          <w:rtl w:val="0"/>
        </w:rPr>
      </w:r>
    </w:p>
    <w:p w:rsidR="00000000" w:rsidDel="00000000" w:rsidP="00000000" w:rsidRDefault="00000000" w:rsidRPr="00000000" w14:paraId="000000B6">
      <w:pPr>
        <w:widowControl w:val="0"/>
        <w:spacing w:line="240" w:lineRule="auto"/>
        <w:ind w:left="0" w:firstLine="0"/>
        <w:rPr>
          <w:sz w:val="20"/>
          <w:szCs w:val="20"/>
        </w:rPr>
      </w:pPr>
      <w:r w:rsidDel="00000000" w:rsidR="00000000" w:rsidRPr="00000000">
        <w:rPr>
          <w:rFonts w:ascii="Nunito" w:cs="Nunito" w:eastAsia="Nunito" w:hAnsi="Nunito"/>
          <w:b w:val="1"/>
          <w:color w:val="009aa6"/>
          <w:sz w:val="34"/>
          <w:szCs w:val="34"/>
          <w:rtl w:val="0"/>
        </w:rPr>
        <w:t xml:space="preserve"> PART 3: Your continuing personal and professional development</w:t>
      </w:r>
      <w:r w:rsidDel="00000000" w:rsidR="00000000" w:rsidRPr="00000000">
        <w:rPr>
          <w:rtl w:val="0"/>
        </w:rPr>
      </w:r>
    </w:p>
    <w:tbl>
      <w:tblPr>
        <w:tblStyle w:val="Table13"/>
        <w:tblW w:w="10680.0" w:type="dxa"/>
        <w:jc w:val="center"/>
        <w:tblLayout w:type="fixed"/>
        <w:tblLook w:val="0600"/>
      </w:tblPr>
      <w:tblGrid>
        <w:gridCol w:w="10680"/>
        <w:tblGridChange w:id="0">
          <w:tblGrid>
            <w:gridCol w:w="1068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0B7">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br w:type="textWrapping"/>
              <w:t xml:space="preserve">Demonstrate why continuing personal and professional development is important to you, your role and/or organisation and profession. Focus on evidencing the Chartered level criteria highlighted for this section. You can refer to the </w:t>
            </w:r>
            <w:hyperlink r:id="rId11">
              <w:r w:rsidDel="00000000" w:rsidR="00000000" w:rsidRPr="00000000">
                <w:rPr>
                  <w:rFonts w:ascii="Nunito" w:cs="Nunito" w:eastAsia="Nunito" w:hAnsi="Nunito"/>
                  <w:b w:val="1"/>
                  <w:color w:val="21076a"/>
                  <w:sz w:val="20"/>
                  <w:szCs w:val="20"/>
                  <w:u w:val="single"/>
                  <w:rtl w:val="0"/>
                </w:rPr>
                <w:t xml:space="preserve">ChMC Framework</w:t>
              </w:r>
            </w:hyperlink>
            <w:r w:rsidDel="00000000" w:rsidR="00000000" w:rsidRPr="00000000">
              <w:rPr>
                <w:rFonts w:ascii="Nunito" w:cs="Nunito" w:eastAsia="Nunito" w:hAnsi="Nunito"/>
                <w:sz w:val="20"/>
                <w:szCs w:val="20"/>
                <w:rtl w:val="0"/>
              </w:rPr>
              <w:t xml:space="preserve"> for further guidance.</w:t>
            </w:r>
          </w:p>
          <w:p w:rsidR="00000000" w:rsidDel="00000000" w:rsidP="00000000" w:rsidRDefault="00000000" w:rsidRPr="00000000" w14:paraId="000000B8">
            <w:pPr>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B9">
            <w:pPr>
              <w:spacing w:line="240" w:lineRule="auto"/>
              <w:ind w:left="720" w:firstLine="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Use the following headings for this section:</w:t>
            </w:r>
          </w:p>
          <w:p w:rsidR="00000000" w:rsidDel="00000000" w:rsidP="00000000" w:rsidRDefault="00000000" w:rsidRPr="00000000" w14:paraId="000000BA">
            <w:pPr>
              <w:numPr>
                <w:ilvl w:val="0"/>
                <w:numId w:val="4"/>
              </w:numPr>
              <w:spacing w:line="240" w:lineRule="auto"/>
              <w:ind w:left="144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A summary of how you take responsibility for personal and professional development and</w:t>
              <w:br w:type="textWrapping"/>
              <w:t xml:space="preserve">give back to the profession</w:t>
            </w:r>
          </w:p>
          <w:p w:rsidR="00000000" w:rsidDel="00000000" w:rsidP="00000000" w:rsidRDefault="00000000" w:rsidRPr="00000000" w14:paraId="000000BB">
            <w:pPr>
              <w:widowControl w:val="0"/>
              <w:numPr>
                <w:ilvl w:val="0"/>
                <w:numId w:val="4"/>
              </w:numPr>
              <w:spacing w:line="240" w:lineRule="auto"/>
              <w:ind w:left="144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What have you developed over the past twelve months and why</w:t>
            </w:r>
          </w:p>
          <w:p w:rsidR="00000000" w:rsidDel="00000000" w:rsidP="00000000" w:rsidRDefault="00000000" w:rsidRPr="00000000" w14:paraId="000000BC">
            <w:pPr>
              <w:numPr>
                <w:ilvl w:val="0"/>
                <w:numId w:val="4"/>
              </w:numPr>
              <w:spacing w:line="240" w:lineRule="auto"/>
              <w:ind w:left="144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What do you want to develop further and why</w:t>
            </w:r>
          </w:p>
          <w:p w:rsidR="00000000" w:rsidDel="00000000" w:rsidP="00000000" w:rsidRDefault="00000000" w:rsidRPr="00000000" w14:paraId="000000BD">
            <w:pPr>
              <w:numPr>
                <w:ilvl w:val="0"/>
                <w:numId w:val="4"/>
              </w:numPr>
              <w:spacing w:line="240" w:lineRule="auto"/>
              <w:ind w:left="144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What actions you plan on taking</w:t>
            </w:r>
          </w:p>
          <w:p w:rsidR="00000000" w:rsidDel="00000000" w:rsidP="00000000" w:rsidRDefault="00000000" w:rsidRPr="00000000" w14:paraId="000000BE">
            <w:pPr>
              <w:numPr>
                <w:ilvl w:val="0"/>
                <w:numId w:val="4"/>
              </w:numPr>
              <w:spacing w:line="240" w:lineRule="auto"/>
              <w:ind w:left="144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What impact this will have </w:t>
              <w:br w:type="textWrapping"/>
            </w:r>
          </w:p>
          <w:p w:rsidR="00000000" w:rsidDel="00000000" w:rsidP="00000000" w:rsidRDefault="00000000" w:rsidRPr="00000000" w14:paraId="000000BF">
            <w:pPr>
              <w:spacing w:line="276" w:lineRule="auto"/>
              <w:rPr>
                <w:sz w:val="20"/>
                <w:szCs w:val="20"/>
              </w:rPr>
            </w:pPr>
            <w:r w:rsidDel="00000000" w:rsidR="00000000" w:rsidRPr="00000000">
              <w:rPr>
                <w:rtl w:val="0"/>
              </w:rPr>
            </w:r>
          </w:p>
          <w:p w:rsidR="00000000" w:rsidDel="00000000" w:rsidP="00000000" w:rsidRDefault="00000000" w:rsidRPr="00000000" w14:paraId="000000C0">
            <w:pPr>
              <w:spacing w:line="276" w:lineRule="auto"/>
              <w:ind w:left="708.6614173228347" w:firstLine="0"/>
              <w:rPr>
                <w:sz w:val="20"/>
                <w:szCs w:val="20"/>
              </w:rPr>
            </w:pPr>
            <w:r w:rsidDel="00000000" w:rsidR="00000000" w:rsidRPr="00000000">
              <w:rPr>
                <w:rtl w:val="0"/>
              </w:rPr>
            </w:r>
          </w:p>
          <w:p w:rsidR="00000000" w:rsidDel="00000000" w:rsidP="00000000" w:rsidRDefault="00000000" w:rsidRPr="00000000" w14:paraId="000000C1">
            <w:pPr>
              <w:spacing w:line="276" w:lineRule="auto"/>
              <w:ind w:left="708.6614173228347" w:firstLine="0"/>
              <w:rPr>
                <w:rFonts w:ascii="Nunito" w:cs="Nunito" w:eastAsia="Nunito" w:hAnsi="Nunito"/>
                <w:sz w:val="24"/>
                <w:szCs w:val="24"/>
              </w:rPr>
            </w:pPr>
            <w:r w:rsidDel="00000000" w:rsidR="00000000" w:rsidRPr="00000000">
              <w:rPr>
                <w:rFonts w:ascii="Nunito" w:cs="Nunito" w:eastAsia="Nunito" w:hAnsi="Nunito"/>
                <w:sz w:val="20"/>
                <w:szCs w:val="20"/>
                <w:rtl w:val="0"/>
              </w:rPr>
              <w:t xml:space="preserve">You have a </w:t>
            </w:r>
            <w:r w:rsidDel="00000000" w:rsidR="00000000" w:rsidRPr="00000000">
              <w:rPr>
                <w:rFonts w:ascii="Nunito" w:cs="Nunito" w:eastAsia="Nunito" w:hAnsi="Nunito"/>
                <w:b w:val="1"/>
                <w:sz w:val="20"/>
                <w:szCs w:val="20"/>
                <w:u w:val="single"/>
                <w:rtl w:val="0"/>
              </w:rPr>
              <w:t xml:space="preserve">maximum of 500 words</w:t>
            </w:r>
            <w:r w:rsidDel="00000000" w:rsidR="00000000" w:rsidRPr="00000000">
              <w:rPr>
                <w:rFonts w:ascii="Nunito" w:cs="Nunito" w:eastAsia="Nunito" w:hAnsi="Nunito"/>
                <w:b w:val="1"/>
                <w:sz w:val="20"/>
                <w:szCs w:val="20"/>
                <w:rtl w:val="0"/>
              </w:rPr>
              <w:t xml:space="preserve"> </w:t>
            </w:r>
            <w:r w:rsidDel="00000000" w:rsidR="00000000" w:rsidRPr="00000000">
              <w:rPr>
                <w:rFonts w:ascii="Nunito" w:cs="Nunito" w:eastAsia="Nunito" w:hAnsi="Nunito"/>
                <w:sz w:val="20"/>
                <w:szCs w:val="20"/>
                <w:rtl w:val="0"/>
              </w:rPr>
              <w:t xml:space="preserve">for this section</w:t>
            </w:r>
            <w:r w:rsidDel="00000000" w:rsidR="00000000" w:rsidRPr="00000000">
              <w:rPr>
                <w:rFonts w:ascii="Nunito" w:cs="Nunito" w:eastAsia="Nunito" w:hAnsi="Nunito"/>
                <w:sz w:val="24"/>
                <w:szCs w:val="24"/>
                <w:rtl w:val="0"/>
              </w:rPr>
              <w:t xml:space="preserve">. </w:t>
            </w:r>
          </w:p>
          <w:p w:rsidR="00000000" w:rsidDel="00000000" w:rsidP="00000000" w:rsidRDefault="00000000" w:rsidRPr="00000000" w14:paraId="000000C2">
            <w:pPr>
              <w:spacing w:line="276" w:lineRule="auto"/>
              <w:ind w:left="708.6614173228347" w:firstLine="0"/>
              <w:rPr>
                <w:sz w:val="24"/>
                <w:szCs w:val="24"/>
              </w:rPr>
            </w:pPr>
            <w:r w:rsidDel="00000000" w:rsidR="00000000" w:rsidRPr="00000000">
              <w:rPr>
                <w:rtl w:val="0"/>
              </w:rPr>
            </w:r>
          </w:p>
          <w:tbl>
            <w:tblPr>
              <w:tblStyle w:val="Table14"/>
              <w:tblW w:w="10530.0" w:type="dxa"/>
              <w:jc w:val="left"/>
              <w:tblInd w:w="138.6614173228346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30"/>
              <w:tblGridChange w:id="0">
                <w:tblGrid>
                  <w:gridCol w:w="105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spacing w:line="240" w:lineRule="auto"/>
                    <w:ind w:left="0" w:firstLine="0"/>
                    <w:rPr>
                      <w:rFonts w:ascii="Nunito" w:cs="Nunito" w:eastAsia="Nunito" w:hAnsi="Nunito"/>
                      <w:color w:val="21076a"/>
                      <w:sz w:val="20"/>
                      <w:szCs w:val="20"/>
                      <w:highlight w:val="white"/>
                    </w:rPr>
                  </w:pPr>
                  <w:r w:rsidDel="00000000" w:rsidR="00000000" w:rsidRPr="00000000">
                    <w:rPr>
                      <w:rFonts w:ascii="Nunito" w:cs="Nunito" w:eastAsia="Nunito" w:hAnsi="Nunito"/>
                      <w:b w:val="1"/>
                      <w:color w:val="21076a"/>
                      <w:sz w:val="20"/>
                      <w:szCs w:val="20"/>
                      <w:rtl w:val="0"/>
                    </w:rPr>
                    <w:t xml:space="preserve">Chartered criteria:</w:t>
                  </w:r>
                  <w:r w:rsidDel="00000000" w:rsidR="00000000" w:rsidRPr="00000000">
                    <w:rPr>
                      <w:rFonts w:ascii="Nunito" w:cs="Nunito" w:eastAsia="Nunito" w:hAnsi="Nunito"/>
                      <w:color w:val="21076a"/>
                      <w:sz w:val="20"/>
                      <w:szCs w:val="20"/>
                      <w:rtl w:val="0"/>
                    </w:rPr>
                    <w:t xml:space="preserve"> </w:t>
                  </w:r>
                  <w:r w:rsidDel="00000000" w:rsidR="00000000" w:rsidRPr="00000000">
                    <w:rPr>
                      <w:rFonts w:ascii="Nunito" w:cs="Nunito" w:eastAsia="Nunito" w:hAnsi="Nunito"/>
                      <w:color w:val="21076a"/>
                      <w:sz w:val="20"/>
                      <w:szCs w:val="20"/>
                      <w:highlight w:val="white"/>
                      <w:rtl w:val="0"/>
                    </w:rPr>
                    <w:t xml:space="preserve">Demonstrates intellectual curiosity and flexibility, taking responsibility for own career development, assessment of own performance and identification of opportunities for CPD. Demonstrates a culture of lifelong learning and development for self and team. Demonstrates proactively building and managing a sustainable and diverse professional network.</w:t>
                  </w:r>
                </w:p>
              </w:tc>
            </w:tr>
          </w:tbl>
          <w:p w:rsidR="00000000" w:rsidDel="00000000" w:rsidP="00000000" w:rsidRDefault="00000000" w:rsidRPr="00000000" w14:paraId="000000C4">
            <w:pPr>
              <w:spacing w:line="276" w:lineRule="auto"/>
              <w:ind w:left="0" w:firstLine="0"/>
              <w:rPr>
                <w:sz w:val="24"/>
                <w:szCs w:val="24"/>
              </w:rPr>
            </w:pPr>
            <w:r w:rsidDel="00000000" w:rsidR="00000000" w:rsidRPr="00000000">
              <w:rPr>
                <w:rtl w:val="0"/>
              </w:rPr>
            </w:r>
          </w:p>
          <w:tbl>
            <w:tblPr>
              <w:tblStyle w:val="Table15"/>
              <w:tblW w:w="10515.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15"/>
              <w:tblGridChange w:id="0">
                <w:tblGrid>
                  <w:gridCol w:w="105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spacing w:line="276" w:lineRule="auto"/>
                    <w:ind w:left="0" w:firstLine="0"/>
                    <w:rPr>
                      <w:i w:val="1"/>
                      <w:sz w:val="20"/>
                      <w:szCs w:val="20"/>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D3">
            <w:pPr>
              <w:pageBreakBefore w:val="0"/>
              <w:widowControl w:val="0"/>
              <w:spacing w:line="240" w:lineRule="auto"/>
              <w:ind w:left="0" w:right="475" w:firstLine="0"/>
              <w:rPr>
                <w:sz w:val="20"/>
                <w:szCs w:val="20"/>
              </w:rPr>
            </w:pPr>
            <w:r w:rsidDel="00000000" w:rsidR="00000000" w:rsidRPr="00000000">
              <w:rPr>
                <w:rtl w:val="0"/>
              </w:rPr>
            </w:r>
          </w:p>
        </w:tc>
      </w:tr>
    </w:tbl>
    <w:p w:rsidR="00000000" w:rsidDel="00000000" w:rsidP="00000000" w:rsidRDefault="00000000" w:rsidRPr="00000000" w14:paraId="000000D4">
      <w:pPr>
        <w:widowControl w:val="0"/>
        <w:spacing w:line="240" w:lineRule="auto"/>
        <w:rPr>
          <w:rFonts w:ascii="Nunito" w:cs="Nunito" w:eastAsia="Nunito" w:hAnsi="Nunito"/>
          <w:b w:val="1"/>
          <w:color w:val="009aa6"/>
          <w:sz w:val="34"/>
          <w:szCs w:val="34"/>
        </w:rPr>
      </w:pPr>
      <w:r w:rsidDel="00000000" w:rsidR="00000000" w:rsidRPr="00000000">
        <w:rPr>
          <w:rFonts w:ascii="Nunito" w:cs="Nunito" w:eastAsia="Nunito" w:hAnsi="Nunito"/>
          <w:b w:val="1"/>
          <w:color w:val="009aa6"/>
          <w:sz w:val="34"/>
          <w:szCs w:val="34"/>
          <w:rtl w:val="0"/>
        </w:rPr>
        <w:t xml:space="preserve">  </w:t>
      </w:r>
    </w:p>
    <w:p w:rsidR="00000000" w:rsidDel="00000000" w:rsidP="00000000" w:rsidRDefault="00000000" w:rsidRPr="00000000" w14:paraId="000000D5">
      <w:pPr>
        <w:widowControl w:val="0"/>
        <w:spacing w:line="240" w:lineRule="auto"/>
        <w:rPr>
          <w:sz w:val="20"/>
          <w:szCs w:val="20"/>
        </w:rPr>
      </w:pPr>
      <w:r w:rsidDel="00000000" w:rsidR="00000000" w:rsidRPr="00000000">
        <w:rPr>
          <w:rFonts w:ascii="Nunito" w:cs="Nunito" w:eastAsia="Nunito" w:hAnsi="Nunito"/>
          <w:b w:val="1"/>
          <w:color w:val="009aa6"/>
          <w:sz w:val="34"/>
          <w:szCs w:val="34"/>
          <w:rtl w:val="0"/>
        </w:rPr>
        <w:t xml:space="preserve">PART 4: Your commitment to upholding ethical standards</w:t>
      </w:r>
      <w:r w:rsidDel="00000000" w:rsidR="00000000" w:rsidRPr="00000000">
        <w:rPr>
          <w:rtl w:val="0"/>
        </w:rPr>
      </w:r>
    </w:p>
    <w:p w:rsidR="00000000" w:rsidDel="00000000" w:rsidP="00000000" w:rsidRDefault="00000000" w:rsidRPr="00000000" w14:paraId="000000D6">
      <w:pPr>
        <w:widowControl w:val="0"/>
        <w:spacing w:line="240" w:lineRule="auto"/>
        <w:ind w:right="581.4173228346453"/>
        <w:rPr>
          <w:sz w:val="14"/>
          <w:szCs w:val="14"/>
        </w:rPr>
      </w:pPr>
      <w:r w:rsidDel="00000000" w:rsidR="00000000" w:rsidRPr="00000000">
        <w:rPr>
          <w:rtl w:val="0"/>
        </w:rPr>
      </w:r>
    </w:p>
    <w:p w:rsidR="00000000" w:rsidDel="00000000" w:rsidP="00000000" w:rsidRDefault="00000000" w:rsidRPr="00000000" w14:paraId="000000D7">
      <w:pPr>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Demonstrate how you ensure ethical practices are upheld and give an example of how you contribute to your organisations or clients ethical position. Focus on evidencing the Chartered level criteria highlighted for this section. </w:t>
        <w:br w:type="textWrapping"/>
        <w:t xml:space="preserve">You can refer to the </w:t>
      </w:r>
      <w:hyperlink r:id="rId12">
        <w:r w:rsidDel="00000000" w:rsidR="00000000" w:rsidRPr="00000000">
          <w:rPr>
            <w:rFonts w:ascii="Nunito" w:cs="Nunito" w:eastAsia="Nunito" w:hAnsi="Nunito"/>
            <w:b w:val="1"/>
            <w:color w:val="21076a"/>
            <w:sz w:val="20"/>
            <w:szCs w:val="20"/>
            <w:u w:val="single"/>
            <w:rtl w:val="0"/>
          </w:rPr>
          <w:t xml:space="preserve">ChMC Framework</w:t>
        </w:r>
      </w:hyperlink>
      <w:r w:rsidDel="00000000" w:rsidR="00000000" w:rsidRPr="00000000">
        <w:rPr>
          <w:rFonts w:ascii="Nunito" w:cs="Nunito" w:eastAsia="Nunito" w:hAnsi="Nunito"/>
          <w:sz w:val="20"/>
          <w:szCs w:val="20"/>
          <w:rtl w:val="0"/>
        </w:rPr>
        <w:t xml:space="preserve"> for further guidance.</w:t>
      </w:r>
    </w:p>
    <w:p w:rsidR="00000000" w:rsidDel="00000000" w:rsidP="00000000" w:rsidRDefault="00000000" w:rsidRPr="00000000" w14:paraId="000000D8">
      <w:pPr>
        <w:spacing w:line="240" w:lineRule="auto"/>
        <w:ind w:left="0" w:firstLine="0"/>
        <w:rPr>
          <w:rFonts w:ascii="Nunito" w:cs="Nunito" w:eastAsia="Nunito" w:hAnsi="Nunito"/>
          <w:sz w:val="20"/>
          <w:szCs w:val="20"/>
          <w:highlight w:val="yellow"/>
        </w:rPr>
      </w:pPr>
      <w:r w:rsidDel="00000000" w:rsidR="00000000" w:rsidRPr="00000000">
        <w:rPr>
          <w:rtl w:val="0"/>
        </w:rPr>
      </w:r>
    </w:p>
    <w:p w:rsidR="00000000" w:rsidDel="00000000" w:rsidP="00000000" w:rsidRDefault="00000000" w:rsidRPr="00000000" w14:paraId="000000D9">
      <w:pPr>
        <w:spacing w:line="240" w:lineRule="auto"/>
        <w:ind w:left="720" w:firstLine="0"/>
        <w:rPr>
          <w:rFonts w:ascii="Nunito" w:cs="Nunito" w:eastAsia="Nunito" w:hAnsi="Nunito"/>
        </w:rPr>
      </w:pPr>
      <w:r w:rsidDel="00000000" w:rsidR="00000000" w:rsidRPr="00000000">
        <w:rPr>
          <w:rFonts w:ascii="Nunito" w:cs="Nunito" w:eastAsia="Nunito" w:hAnsi="Nunito"/>
          <w:sz w:val="20"/>
          <w:szCs w:val="20"/>
          <w:rtl w:val="0"/>
        </w:rPr>
        <w:t xml:space="preserve">You have a </w:t>
      </w:r>
      <w:r w:rsidDel="00000000" w:rsidR="00000000" w:rsidRPr="00000000">
        <w:rPr>
          <w:rFonts w:ascii="Nunito" w:cs="Nunito" w:eastAsia="Nunito" w:hAnsi="Nunito"/>
          <w:b w:val="1"/>
          <w:sz w:val="20"/>
          <w:szCs w:val="20"/>
          <w:u w:val="single"/>
          <w:rtl w:val="0"/>
        </w:rPr>
        <w:t xml:space="preserve">maximum of 250 words</w:t>
      </w:r>
      <w:r w:rsidDel="00000000" w:rsidR="00000000" w:rsidRPr="00000000">
        <w:rPr>
          <w:rFonts w:ascii="Nunito" w:cs="Nunito" w:eastAsia="Nunito" w:hAnsi="Nunito"/>
          <w:b w:val="1"/>
          <w:sz w:val="20"/>
          <w:szCs w:val="20"/>
          <w:rtl w:val="0"/>
        </w:rPr>
        <w:t xml:space="preserve"> </w:t>
      </w:r>
      <w:r w:rsidDel="00000000" w:rsidR="00000000" w:rsidRPr="00000000">
        <w:rPr>
          <w:rFonts w:ascii="Nunito" w:cs="Nunito" w:eastAsia="Nunito" w:hAnsi="Nunito"/>
          <w:sz w:val="20"/>
          <w:szCs w:val="20"/>
          <w:rtl w:val="0"/>
        </w:rPr>
        <w:t xml:space="preserve">for this section.</w:t>
      </w:r>
      <w:r w:rsidDel="00000000" w:rsidR="00000000" w:rsidRPr="00000000">
        <w:rPr>
          <w:rtl w:val="0"/>
        </w:rPr>
      </w:r>
    </w:p>
    <w:p w:rsidR="00000000" w:rsidDel="00000000" w:rsidP="00000000" w:rsidRDefault="00000000" w:rsidRPr="00000000" w14:paraId="000000DA">
      <w:pPr>
        <w:spacing w:line="276" w:lineRule="auto"/>
        <w:rPr/>
      </w:pPr>
      <w:r w:rsidDel="00000000" w:rsidR="00000000" w:rsidRPr="00000000">
        <w:rPr>
          <w:rtl w:val="0"/>
        </w:rPr>
      </w:r>
    </w:p>
    <w:tbl>
      <w:tblPr>
        <w:tblStyle w:val="Table16"/>
        <w:tblW w:w="10590.0" w:type="dxa"/>
        <w:jc w:val="left"/>
        <w:tblInd w:w="1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90"/>
        <w:tblGridChange w:id="0">
          <w:tblGrid>
            <w:gridCol w:w="105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spacing w:line="240" w:lineRule="auto"/>
              <w:ind w:left="0" w:firstLine="0"/>
              <w:rPr>
                <w:rFonts w:ascii="Nunito" w:cs="Nunito" w:eastAsia="Nunito" w:hAnsi="Nunito"/>
                <w:color w:val="21076a"/>
                <w:sz w:val="20"/>
                <w:szCs w:val="20"/>
                <w:highlight w:val="white"/>
              </w:rPr>
            </w:pPr>
            <w:r w:rsidDel="00000000" w:rsidR="00000000" w:rsidRPr="00000000">
              <w:rPr>
                <w:rFonts w:ascii="Nunito" w:cs="Nunito" w:eastAsia="Nunito" w:hAnsi="Nunito"/>
                <w:b w:val="1"/>
                <w:color w:val="21076a"/>
                <w:sz w:val="20"/>
                <w:szCs w:val="20"/>
                <w:rtl w:val="0"/>
              </w:rPr>
              <w:t xml:space="preserve">Chartered criteria: </w:t>
            </w:r>
            <w:r w:rsidDel="00000000" w:rsidR="00000000" w:rsidRPr="00000000">
              <w:rPr>
                <w:rFonts w:ascii="Nunito" w:cs="Nunito" w:eastAsia="Nunito" w:hAnsi="Nunito"/>
                <w:color w:val="21076a"/>
                <w:sz w:val="20"/>
                <w:szCs w:val="20"/>
                <w:highlight w:val="white"/>
                <w:rtl w:val="0"/>
              </w:rPr>
              <w:t xml:space="preserve">Demonstrates how organisational governance, ethical practices and principles of corporate and social responsibility are upheld, whilst sustaining or enhancing a client's ethical position. Demonstrates the interests of all stakeholders are addressed in a balanced manner, ensuring a positive environmental impact. Demonstrates how sustainable business relationships are developed based on mutual confidence, trust and respect. Demonstrates how colleagues are supported and performance or behaviour issues are addressed fairly. Demonstrates leading activities to develop organisational diversity and inclusion.</w:t>
            </w:r>
          </w:p>
        </w:tc>
      </w:tr>
    </w:tbl>
    <w:p w:rsidR="00000000" w:rsidDel="00000000" w:rsidP="00000000" w:rsidRDefault="00000000" w:rsidRPr="00000000" w14:paraId="000000DC">
      <w:pPr>
        <w:spacing w:line="276" w:lineRule="auto"/>
        <w:ind w:left="720" w:firstLine="0"/>
        <w:rPr/>
      </w:pPr>
      <w:r w:rsidDel="00000000" w:rsidR="00000000" w:rsidRPr="00000000">
        <w:rPr>
          <w:rtl w:val="0"/>
        </w:rPr>
      </w:r>
    </w:p>
    <w:tbl>
      <w:tblPr>
        <w:tblStyle w:val="Table17"/>
        <w:tblW w:w="10560.0" w:type="dxa"/>
        <w:jc w:val="left"/>
        <w:tblInd w:w="1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60"/>
        <w:tblGridChange w:id="0">
          <w:tblGrid>
            <w:gridCol w:w="10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spacing w:line="276" w:lineRule="auto"/>
              <w:ind w:left="0" w:firstLine="0"/>
              <w:rPr>
                <w:i w:val="1"/>
                <w:sz w:val="20"/>
                <w:szCs w:val="20"/>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E4">
      <w:pPr>
        <w:spacing w:line="276" w:lineRule="auto"/>
        <w:ind w:left="0" w:firstLine="0"/>
        <w:rPr/>
      </w:pPr>
      <w:r w:rsidDel="00000000" w:rsidR="00000000" w:rsidRPr="00000000">
        <w:rPr>
          <w:rtl w:val="0"/>
        </w:rPr>
      </w:r>
    </w:p>
    <w:p w:rsidR="00000000" w:rsidDel="00000000" w:rsidP="00000000" w:rsidRDefault="00000000" w:rsidRPr="00000000" w14:paraId="000000E5">
      <w:pPr>
        <w:widowControl w:val="0"/>
        <w:spacing w:line="240" w:lineRule="auto"/>
        <w:rPr>
          <w:rFonts w:ascii="Nunito" w:cs="Nunito" w:eastAsia="Nunito" w:hAnsi="Nunito"/>
          <w:b w:val="1"/>
          <w:color w:val="009aa6"/>
          <w:sz w:val="34"/>
          <w:szCs w:val="34"/>
        </w:rPr>
      </w:pPr>
      <w:r w:rsidDel="00000000" w:rsidR="00000000" w:rsidRPr="00000000">
        <w:rPr>
          <w:rFonts w:ascii="Nunito" w:cs="Nunito" w:eastAsia="Nunito" w:hAnsi="Nunito"/>
          <w:b w:val="1"/>
          <w:color w:val="009aa6"/>
          <w:sz w:val="34"/>
          <w:szCs w:val="34"/>
          <w:rtl w:val="0"/>
        </w:rPr>
        <w:t xml:space="preserve">  </w:t>
      </w:r>
    </w:p>
    <w:p w:rsidR="00000000" w:rsidDel="00000000" w:rsidP="00000000" w:rsidRDefault="00000000" w:rsidRPr="00000000" w14:paraId="000000E6">
      <w:pPr>
        <w:widowControl w:val="0"/>
        <w:spacing w:line="240" w:lineRule="auto"/>
        <w:rPr>
          <w:sz w:val="20"/>
          <w:szCs w:val="20"/>
        </w:rPr>
      </w:pPr>
      <w:r w:rsidDel="00000000" w:rsidR="00000000" w:rsidRPr="00000000">
        <w:rPr>
          <w:rFonts w:ascii="Nunito" w:cs="Nunito" w:eastAsia="Nunito" w:hAnsi="Nunito"/>
          <w:b w:val="1"/>
          <w:color w:val="009aa6"/>
          <w:sz w:val="34"/>
          <w:szCs w:val="34"/>
          <w:rtl w:val="0"/>
        </w:rPr>
        <w:t xml:space="preserve">  PART 5: Sponsor Statement</w:t>
      </w:r>
      <w:r w:rsidDel="00000000" w:rsidR="00000000" w:rsidRPr="00000000">
        <w:rPr>
          <w:rtl w:val="0"/>
        </w:rPr>
      </w:r>
    </w:p>
    <w:p w:rsidR="00000000" w:rsidDel="00000000" w:rsidP="00000000" w:rsidRDefault="00000000" w:rsidRPr="00000000" w14:paraId="000000E7">
      <w:pPr>
        <w:widowControl w:val="0"/>
        <w:spacing w:line="240" w:lineRule="auto"/>
        <w:ind w:right="581.4173228346453"/>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E8">
      <w:pPr>
        <w:spacing w:line="240" w:lineRule="auto"/>
        <w:ind w:left="141.73228346456688" w:firstLine="0"/>
        <w:rPr>
          <w:rFonts w:ascii="Nunito" w:cs="Nunito" w:eastAsia="Nunito" w:hAnsi="Nunito"/>
          <w:sz w:val="20"/>
          <w:szCs w:val="20"/>
        </w:rPr>
      </w:pPr>
      <w:r w:rsidDel="00000000" w:rsidR="00000000" w:rsidRPr="00000000">
        <w:rPr>
          <w:rFonts w:ascii="Nunito" w:cs="Nunito" w:eastAsia="Nunito" w:hAnsi="Nunito"/>
          <w:sz w:val="20"/>
          <w:szCs w:val="20"/>
          <w:rtl w:val="0"/>
        </w:rPr>
        <w:t xml:space="preserve">This section should be completed by your Sponsor, who will confirm you are operating at the level of a Chartered Management Consultant and demonstrate the required competencies. </w:t>
      </w:r>
      <w:r w:rsidDel="00000000" w:rsidR="00000000" w:rsidRPr="00000000">
        <w:rPr>
          <w:rFonts w:ascii="Nunito" w:cs="Nunito" w:eastAsia="Nunito" w:hAnsi="Nunito"/>
          <w:sz w:val="20"/>
          <w:szCs w:val="20"/>
          <w:rtl w:val="0"/>
        </w:rPr>
        <w:t xml:space="preserve">Your Sponsor </w:t>
      </w:r>
      <w:r w:rsidDel="00000000" w:rsidR="00000000" w:rsidRPr="00000000">
        <w:rPr>
          <w:rFonts w:ascii="Nunito" w:cs="Nunito" w:eastAsia="Nunito" w:hAnsi="Nunito"/>
          <w:sz w:val="20"/>
          <w:szCs w:val="20"/>
          <w:rtl w:val="0"/>
        </w:rPr>
        <w:t xml:space="preserve">can be your manager, a client or another stakeholder that knows you well and can clearly demonstrate why you should become a ChMC. We have provided </w:t>
      </w:r>
      <w:hyperlink r:id="rId13">
        <w:r w:rsidDel="00000000" w:rsidR="00000000" w:rsidRPr="00000000">
          <w:rPr>
            <w:rFonts w:ascii="Nunito" w:cs="Nunito" w:eastAsia="Nunito" w:hAnsi="Nunito"/>
            <w:b w:val="1"/>
            <w:color w:val="21076a"/>
            <w:sz w:val="20"/>
            <w:szCs w:val="20"/>
            <w:u w:val="single"/>
            <w:rtl w:val="0"/>
          </w:rPr>
          <w:t xml:space="preserve">a guide for you to download</w:t>
        </w:r>
      </w:hyperlink>
      <w:r w:rsidDel="00000000" w:rsidR="00000000" w:rsidRPr="00000000">
        <w:rPr>
          <w:rFonts w:ascii="Nunito" w:cs="Nunito" w:eastAsia="Nunito" w:hAnsi="Nunito"/>
          <w:sz w:val="20"/>
          <w:szCs w:val="20"/>
          <w:rtl w:val="0"/>
        </w:rPr>
        <w:t xml:space="preserve"> and share with your Sponsor, along with your completed submission.</w:t>
      </w:r>
    </w:p>
    <w:p w:rsidR="00000000" w:rsidDel="00000000" w:rsidP="00000000" w:rsidRDefault="00000000" w:rsidRPr="00000000" w14:paraId="000000E9">
      <w:pPr>
        <w:spacing w:line="240" w:lineRule="auto"/>
        <w:ind w:left="141.73228346456688" w:firstLine="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EA">
      <w:pPr>
        <w:spacing w:line="240" w:lineRule="auto"/>
        <w:ind w:left="141.73228346456688" w:firstLine="0"/>
        <w:rPr>
          <w:rFonts w:ascii="Nunito" w:cs="Nunito" w:eastAsia="Nunito" w:hAnsi="Nunito"/>
          <w:sz w:val="20"/>
          <w:szCs w:val="20"/>
        </w:rPr>
      </w:pPr>
      <w:r w:rsidDel="00000000" w:rsidR="00000000" w:rsidRPr="00000000">
        <w:rPr>
          <w:rFonts w:ascii="Nunito" w:cs="Nunito" w:eastAsia="Nunito" w:hAnsi="Nunito"/>
          <w:sz w:val="20"/>
          <w:szCs w:val="20"/>
          <w:rtl w:val="0"/>
        </w:rPr>
        <w:t xml:space="preserve">Your Sponsor has a </w:t>
      </w:r>
      <w:r w:rsidDel="00000000" w:rsidR="00000000" w:rsidRPr="00000000">
        <w:rPr>
          <w:rFonts w:ascii="Nunito" w:cs="Nunito" w:eastAsia="Nunito" w:hAnsi="Nunito"/>
          <w:b w:val="1"/>
          <w:sz w:val="20"/>
          <w:szCs w:val="20"/>
          <w:u w:val="single"/>
          <w:rtl w:val="0"/>
        </w:rPr>
        <w:t xml:space="preserve">maximum of 500 words</w:t>
      </w:r>
      <w:r w:rsidDel="00000000" w:rsidR="00000000" w:rsidRPr="00000000">
        <w:rPr>
          <w:rFonts w:ascii="Nunito" w:cs="Nunito" w:eastAsia="Nunito" w:hAnsi="Nunito"/>
          <w:b w:val="1"/>
          <w:sz w:val="20"/>
          <w:szCs w:val="20"/>
          <w:rtl w:val="0"/>
        </w:rPr>
        <w:t xml:space="preserve"> </w:t>
      </w:r>
      <w:r w:rsidDel="00000000" w:rsidR="00000000" w:rsidRPr="00000000">
        <w:rPr>
          <w:rFonts w:ascii="Nunito" w:cs="Nunito" w:eastAsia="Nunito" w:hAnsi="Nunito"/>
          <w:sz w:val="20"/>
          <w:szCs w:val="20"/>
          <w:rtl w:val="0"/>
        </w:rPr>
        <w:t xml:space="preserve">for this section.</w:t>
      </w: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0EB">
      <w:pPr>
        <w:spacing w:line="240" w:lineRule="auto"/>
        <w:ind w:left="0" w:firstLine="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EC">
      <w:pP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ab/>
        <w:t xml:space="preserve">Your Sponsor needs to provide:</w:t>
      </w:r>
    </w:p>
    <w:p w:rsidR="00000000" w:rsidDel="00000000" w:rsidP="00000000" w:rsidRDefault="00000000" w:rsidRPr="00000000" w14:paraId="000000ED">
      <w:pPr>
        <w:numPr>
          <w:ilvl w:val="0"/>
          <w:numId w:val="3"/>
        </w:numPr>
        <w:spacing w:line="240" w:lineRule="auto"/>
        <w:ind w:left="144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Who they are, their role, level of seniority and how they know you</w:t>
      </w:r>
    </w:p>
    <w:p w:rsidR="00000000" w:rsidDel="00000000" w:rsidP="00000000" w:rsidRDefault="00000000" w:rsidRPr="00000000" w14:paraId="000000EE">
      <w:pPr>
        <w:numPr>
          <w:ilvl w:val="0"/>
          <w:numId w:val="3"/>
        </w:numPr>
        <w:spacing w:line="240" w:lineRule="auto"/>
        <w:ind w:left="144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A summary of why they support your application to become a ChMC</w:t>
      </w:r>
    </w:p>
    <w:p w:rsidR="00000000" w:rsidDel="00000000" w:rsidP="00000000" w:rsidRDefault="00000000" w:rsidRPr="00000000" w14:paraId="000000EF">
      <w:pPr>
        <w:numPr>
          <w:ilvl w:val="0"/>
          <w:numId w:val="3"/>
        </w:numPr>
        <w:spacing w:line="240" w:lineRule="auto"/>
        <w:ind w:left="1440" w:hanging="360"/>
        <w:rPr>
          <w:rFonts w:ascii="Nunito" w:cs="Nunito" w:eastAsia="Nunito" w:hAnsi="Nunito"/>
          <w:sz w:val="20"/>
          <w:szCs w:val="20"/>
        </w:rPr>
      </w:pPr>
      <w:r w:rsidDel="00000000" w:rsidR="00000000" w:rsidRPr="00000000">
        <w:rPr>
          <w:rFonts w:ascii="Nunito" w:cs="Nunito" w:eastAsia="Nunito" w:hAnsi="Nunito"/>
          <w:sz w:val="20"/>
          <w:szCs w:val="20"/>
          <w:rtl w:val="0"/>
        </w:rPr>
        <w:t xml:space="preserve">A summary of recent consultancy assignment, including your role, impact and achievements </w:t>
      </w:r>
    </w:p>
    <w:p w:rsidR="00000000" w:rsidDel="00000000" w:rsidP="00000000" w:rsidRDefault="00000000" w:rsidRPr="00000000" w14:paraId="000000F0">
      <w:pPr>
        <w:spacing w:line="276" w:lineRule="auto"/>
        <w:ind w:left="0" w:firstLine="0"/>
        <w:rPr>
          <w:sz w:val="20"/>
          <w:szCs w:val="20"/>
        </w:rPr>
      </w:pPr>
      <w:r w:rsidDel="00000000" w:rsidR="00000000" w:rsidRPr="00000000">
        <w:rPr>
          <w:rtl w:val="0"/>
        </w:rPr>
      </w:r>
    </w:p>
    <w:tbl>
      <w:tblPr>
        <w:tblStyle w:val="Table18"/>
        <w:tblW w:w="10575.0" w:type="dxa"/>
        <w:jc w:val="left"/>
        <w:tblInd w:w="1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75"/>
        <w:tblGridChange w:id="0">
          <w:tblGrid>
            <w:gridCol w:w="105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4686300</wp:posOffset>
                  </wp:positionH>
                  <wp:positionV relativeFrom="paragraph">
                    <wp:posOffset>101612</wp:posOffset>
                  </wp:positionV>
                  <wp:extent cx="1809750" cy="804863"/>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809750" cy="804863"/>
                          </a:xfrm>
                          <a:prstGeom prst="rect"/>
                          <a:ln/>
                        </pic:spPr>
                      </pic:pic>
                    </a:graphicData>
                  </a:graphic>
                </wp:anchor>
              </w:drawing>
            </w:r>
          </w:p>
        </w:tc>
      </w:tr>
    </w:tbl>
    <w:p w:rsidR="00000000" w:rsidDel="00000000" w:rsidP="00000000" w:rsidRDefault="00000000" w:rsidRPr="00000000" w14:paraId="00000109">
      <w:pPr>
        <w:spacing w:line="276" w:lineRule="auto"/>
        <w:ind w:left="0" w:firstLine="0"/>
        <w:rPr>
          <w:sz w:val="20"/>
          <w:szCs w:val="20"/>
        </w:rPr>
      </w:pPr>
      <w:r w:rsidDel="00000000" w:rsidR="00000000" w:rsidRPr="00000000">
        <w:rPr>
          <w:rtl w:val="0"/>
        </w:rPr>
      </w:r>
    </w:p>
    <w:sectPr>
      <w:headerReference r:id="rId14" w:type="default"/>
      <w:footerReference r:id="rId15" w:type="default"/>
      <w:pgSz w:h="16838" w:w="11906" w:orient="portrait"/>
      <w:pgMar w:bottom="566" w:top="170" w:left="566" w:righ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pageBreakBefore w:val="0"/>
      <w:jc w:val="center"/>
      <w:rPr>
        <w:sz w:val="12"/>
        <w:szCs w:val="12"/>
      </w:rPr>
    </w:pPr>
    <w:r w:rsidDel="00000000" w:rsidR="00000000" w:rsidRPr="00000000">
      <w:rPr>
        <w:rtl w:val="0"/>
      </w:rPr>
    </w:r>
  </w:p>
  <w:tbl>
    <w:tblPr>
      <w:tblStyle w:val="Table19"/>
      <w:tblW w:w="107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6165"/>
      <w:gridCol w:w="2310"/>
      <w:tblGridChange w:id="0">
        <w:tblGrid>
          <w:gridCol w:w="2295"/>
          <w:gridCol w:w="6165"/>
          <w:gridCol w:w="231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0C">
          <w:pPr>
            <w:pageBreakBefore w:val="0"/>
            <w:rPr/>
          </w:pPr>
          <w:r w:rsidDel="00000000" w:rsidR="00000000" w:rsidRPr="00000000">
            <w:rPr/>
            <w:drawing>
              <wp:inline distB="114300" distT="114300" distL="114300" distR="114300">
                <wp:extent cx="1284311" cy="581025"/>
                <wp:effectExtent b="0" l="0" r="0" t="0"/>
                <wp:docPr id="4" name="image3.png"/>
                <a:graphic>
                  <a:graphicData uri="http://schemas.openxmlformats.org/drawingml/2006/picture">
                    <pic:pic>
                      <pic:nvPicPr>
                        <pic:cNvPr id="0" name="image3.png"/>
                        <pic:cNvPicPr preferRelativeResize="0"/>
                      </pic:nvPicPr>
                      <pic:blipFill>
                        <a:blip r:embed="rId1"/>
                        <a:srcRect b="0" l="-12218" r="-6109" t="-6109"/>
                        <a:stretch>
                          <a:fillRect/>
                        </a:stretch>
                      </pic:blipFill>
                      <pic:spPr>
                        <a:xfrm>
                          <a:off x="0" y="0"/>
                          <a:ext cx="1284311" cy="58102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0D">
          <w:pPr>
            <w:pageBreakBefore w:val="0"/>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10E">
          <w:pPr>
            <w:pageBreakBefore w:val="0"/>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p w:rsidR="00000000" w:rsidDel="00000000" w:rsidP="00000000" w:rsidRDefault="00000000" w:rsidRPr="00000000" w14:paraId="0000010F">
          <w:pPr>
            <w:pageBreakBefore w:val="0"/>
            <w:widowControl w:val="0"/>
            <w:pBdr>
              <w:top w:space="0" w:sz="0" w:val="nil"/>
              <w:left w:space="0" w:sz="0" w:val="nil"/>
              <w:bottom w:space="0" w:sz="0" w:val="nil"/>
              <w:right w:space="0" w:sz="0" w:val="nil"/>
              <w:between w:space="0" w:sz="0" w:val="nil"/>
            </w:pBdr>
            <w:spacing w:line="240" w:lineRule="auto"/>
            <w:jc w:val="center"/>
            <w:rPr>
              <w:rFonts w:ascii="Nunito" w:cs="Nunito" w:eastAsia="Nunito" w:hAnsi="Nunito"/>
              <w:color w:val="323439"/>
              <w:sz w:val="20"/>
              <w:szCs w:val="20"/>
            </w:rPr>
          </w:pPr>
          <w:r w:rsidDel="00000000" w:rsidR="00000000" w:rsidRPr="00000000">
            <w:rPr>
              <w:rFonts w:ascii="Arial Unicode MS" w:cs="Arial Unicode MS" w:eastAsia="Arial Unicode MS" w:hAnsi="Arial Unicode MS"/>
              <w:color w:val="323439"/>
              <w:sz w:val="20"/>
              <w:szCs w:val="20"/>
              <w:rtl w:val="0"/>
            </w:rPr>
            <w:t xml:space="preserve">ChMC EP Submission Template │ V1.0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10">
          <w:pPr>
            <w:pageBreakBefore w:val="0"/>
            <w:widowControl w:val="0"/>
            <w:pBdr>
              <w:top w:space="0" w:sz="0" w:val="nil"/>
              <w:left w:space="0" w:sz="0" w:val="nil"/>
              <w:bottom w:space="0" w:sz="0" w:val="nil"/>
              <w:right w:space="0" w:sz="0" w:val="nil"/>
              <w:between w:space="0" w:sz="0" w:val="nil"/>
            </w:pBdr>
            <w:spacing w:line="240" w:lineRule="auto"/>
            <w:jc w:val="right"/>
            <w:rPr/>
          </w:pPr>
          <w:r w:rsidDel="00000000" w:rsidR="00000000" w:rsidRPr="00000000">
            <w:rPr>
              <w:rtl w:val="0"/>
            </w:rPr>
          </w:r>
        </w:p>
        <w:p w:rsidR="00000000" w:rsidDel="00000000" w:rsidP="00000000" w:rsidRDefault="00000000" w:rsidRPr="00000000" w14:paraId="00000111">
          <w:pPr>
            <w:pageBreakBefore w:val="0"/>
            <w:widowControl w:val="0"/>
            <w:pBdr>
              <w:top w:space="0" w:sz="0" w:val="nil"/>
              <w:left w:space="0" w:sz="0" w:val="nil"/>
              <w:bottom w:space="0" w:sz="0" w:val="nil"/>
              <w:right w:space="0" w:sz="0" w:val="nil"/>
              <w:between w:space="0" w:sz="0" w:val="nil"/>
            </w:pBdr>
            <w:spacing w:line="240" w:lineRule="auto"/>
            <w:jc w:val="right"/>
            <w:rPr/>
          </w:pPr>
          <w:r w:rsidDel="00000000" w:rsidR="00000000" w:rsidRPr="00000000">
            <w:rPr>
              <w:rtl w:val="0"/>
            </w:rPr>
          </w:r>
        </w:p>
        <w:p w:rsidR="00000000" w:rsidDel="00000000" w:rsidP="00000000" w:rsidRDefault="00000000" w:rsidRPr="00000000" w14:paraId="00000112">
          <w:pPr>
            <w:pageBreakBefore w:val="0"/>
            <w:widowControl w:val="0"/>
            <w:pBdr>
              <w:top w:space="0" w:sz="0" w:val="nil"/>
              <w:left w:space="0" w:sz="0" w:val="nil"/>
              <w:bottom w:space="0" w:sz="0" w:val="nil"/>
              <w:right w:space="0" w:sz="0" w:val="nil"/>
              <w:between w:space="0" w:sz="0" w:val="nil"/>
            </w:pBdr>
            <w:spacing w:line="24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tc>
    </w:tr>
  </w:tbl>
  <w:p w:rsidR="00000000" w:rsidDel="00000000" w:rsidP="00000000" w:rsidRDefault="00000000" w:rsidRPr="00000000" w14:paraId="00000113">
    <w:pPr>
      <w:pageBreakBefore w:val="0"/>
      <w:rPr/>
    </w:pPr>
    <w:r w:rsidDel="00000000" w:rsidR="00000000" w:rsidRPr="00000000">
      <w:rPr>
        <w:rtl w:val="0"/>
      </w:rPr>
    </w:r>
  </w:p>
  <w:p w:rsidR="00000000" w:rsidDel="00000000" w:rsidP="00000000" w:rsidRDefault="00000000" w:rsidRPr="00000000" w14:paraId="00000114">
    <w:pPr>
      <w:pageBreakBefore w:val="0"/>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pageBreakBefore w:val="0"/>
      <w:jc w:val="right"/>
      <w:rPr>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color w:val="009aa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color w:val="009aa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color w:val="009aa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color w:val="009aa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managers.org.uk/wp-content/uploads/2020/09/ChMC-Award-Competency-Framework.pdf" TargetMode="External"/><Relationship Id="rId10" Type="http://schemas.openxmlformats.org/officeDocument/2006/relationships/hyperlink" Target="https://www.managers.org.uk/wp-content/uploads/2020/09/ChMC-Award-Competency-Framework.pdf" TargetMode="External"/><Relationship Id="rId13" Type="http://schemas.openxmlformats.org/officeDocument/2006/relationships/hyperlink" Target="https://docs.google.com/document/d/1xDYKp_nbbx82JKW3SXEC40ocH89ADy2pt8dknuxvUH4/edit" TargetMode="External"/><Relationship Id="rId12" Type="http://schemas.openxmlformats.org/officeDocument/2006/relationships/hyperlink" Target="https://www.managers.org.uk/wp-content/uploads/2020/09/ChMC-Award-Competency-Framework.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nagers.org.uk/wp-content/uploads/2020/09/ChMC-Award-Competency-Framework.pdf"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managers.org.uk/policies/code-of-conduct-and-practice"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