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ind w:left="70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0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58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center"/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581" w:firstLine="0"/>
              <w:jc w:val="left"/>
              <w:rPr>
                <w:b w:val="1"/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color w:val="d10074"/>
                <w:sz w:val="24"/>
                <w:szCs w:val="24"/>
                <w:rtl w:val="0"/>
              </w:rPr>
              <w:t xml:space="preserve">THIS STATEMENT MUST BE COMPLETED AND ELECTRONICALLY ATTACHED TO THE COMPLETED ASSIGNMENT BEING SUBMITTED TO THE CMI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566" w:right="581" w:firstLine="0"/>
              <w:rPr>
                <w:b w:val="1"/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14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057"/>
              <w:gridCol w:w="5057"/>
              <w:tblGridChange w:id="0">
                <w:tblGrid>
                  <w:gridCol w:w="5057"/>
                  <w:gridCol w:w="505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Qualification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Unit Number and Title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Centre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Learner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Learner CMI Number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Date Submitted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ind w:left="0" w:right="58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566" w:right="5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6821414" cy="44652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5293" y="3564100"/>
                          <a:ext cx="6821414" cy="446527"/>
                          <a:chOff x="1935293" y="3564100"/>
                          <a:chExt cx="6821413" cy="431800"/>
                        </a:xfrm>
                      </wpg:grpSpPr>
                      <wpg:grpSp>
                        <wpg:cNvGrpSpPr/>
                        <wpg:grpSpPr>
                          <a:xfrm>
                            <a:off x="1935293" y="3564100"/>
                            <a:ext cx="6821413" cy="431800"/>
                            <a:chOff x="330000" y="3096425"/>
                            <a:chExt cx="9168430" cy="42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30000" y="3096425"/>
                              <a:ext cx="9168425" cy="42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075730" y="3096425"/>
                              <a:ext cx="422700" cy="422700"/>
                            </a:xfrm>
                            <a:prstGeom prst="ellipse">
                              <a:avLst/>
                            </a:prstGeom>
                            <a:solidFill>
                              <a:srgbClr val="F4A1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30000" y="3096425"/>
                              <a:ext cx="422700" cy="422700"/>
                            </a:xfrm>
                            <a:prstGeom prst="ellipse">
                              <a:avLst/>
                            </a:prstGeom>
                            <a:solidFill>
                              <a:srgbClr val="F4A1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40277" y="3096425"/>
                              <a:ext cx="8745000" cy="422700"/>
                            </a:xfrm>
                            <a:prstGeom prst="rect">
                              <a:avLst/>
                            </a:prstGeom>
                            <a:solidFill>
                              <a:srgbClr val="F4A1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41.00000381469727" w:right="0" w:firstLine="282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Nunito" w:cs="Nunito" w:eastAsia="Nunito" w:hAnsi="Nuni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LEARNER STATEMENT OF AUTHENTICITY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1414" cy="44652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1414" cy="4465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right="58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center"/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66" w:right="581" w:firstLine="0"/>
              <w:rPr>
                <w:b w:val="1"/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color w:val="d10074"/>
                <w:sz w:val="24"/>
                <w:szCs w:val="24"/>
                <w:rtl w:val="0"/>
              </w:rPr>
              <w:t xml:space="preserve">I …………………….…….. confirm that the work submitted is my own and that I am the sole author of this completed assignment and the following has been checked prior to submission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right="581" w:firstLine="0"/>
              <w:rPr>
                <w:b w:val="1"/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080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335"/>
              <w:gridCol w:w="2745"/>
              <w:tblGridChange w:id="0">
                <w:tblGrid>
                  <w:gridCol w:w="7335"/>
                  <w:gridCol w:w="27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Requirement Prior to Submission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66" w:right="581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20"/>
                      <w:szCs w:val="20"/>
                      <w:rtl w:val="0"/>
                    </w:rPr>
                    <w:t xml:space="preserve">Learner Sign to Confirm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The assessment criteria have been used as headings or I have  indicated/sign-posted within my work  where I feel each assessment criteria has been demonstrated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Word count is shown on the front sheet and is within the CMI guidelines and I understand that if this is exceeded, it may be returned, unmarked, for editing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highlight w:val="white"/>
                      <w:rtl w:val="0"/>
                    </w:rPr>
                    <w:t xml:space="preserve">All answers relating to the Assessment Criteria are contained within the body of the text and appendices have not been used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The work has been checked for spelling and grammar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All work that is </w:t>
                  </w:r>
                  <w:r w:rsidDel="00000000" w:rsidR="00000000" w:rsidRPr="00000000">
                    <w:rPr>
                      <w:color w:val="323439"/>
                      <w:sz w:val="20"/>
                      <w:szCs w:val="20"/>
                      <w:u w:val="single"/>
                      <w:rtl w:val="0"/>
                    </w:rPr>
                    <w:t xml:space="preserve">not</w:t>
                  </w: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 my own has been referenced using a formal system of referencing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highlight w:val="white"/>
                      <w:rtl w:val="0"/>
                    </w:rPr>
                    <w:t xml:space="preserve">Learner name and CMI membership number is identified on each page within the assignment (header or footer) and that each page is numbered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566" w:right="581" w:firstLine="0"/>
              <w:rPr>
                <w:b w:val="1"/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0" w:left="0" w:right="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5"/>
      <w:tblW w:w="1077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95"/>
      <w:gridCol w:w="6165"/>
      <w:gridCol w:w="2310"/>
      <w:tblGridChange w:id="0">
        <w:tblGrid>
          <w:gridCol w:w="2295"/>
          <w:gridCol w:w="6165"/>
          <w:gridCol w:w="231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1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2">
          <w:pPr>
            <w:widowControl w:val="0"/>
            <w:spacing w:line="240" w:lineRule="auto"/>
            <w:jc w:val="center"/>
            <w:rPr>
              <w:color w:val="323439"/>
            </w:rPr>
          </w:pPr>
          <w:r w:rsidDel="00000000" w:rsidR="00000000" w:rsidRPr="00000000">
            <w:rPr>
              <w:color w:val="323439"/>
              <w:sz w:val="24"/>
              <w:szCs w:val="24"/>
              <w:highlight w:val="white"/>
              <w:rtl w:val="0"/>
            </w:rPr>
            <w:t xml:space="preserve">External Assignment Learner Statement Of Authenticity</w:t>
          </w:r>
          <w:r w:rsidDel="00000000" w:rsidR="00000000" w:rsidRPr="00000000">
            <w:rPr>
              <w:color w:val="323439"/>
              <w:rtl w:val="0"/>
            </w:rPr>
            <w:t xml:space="preserve"> V2.0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3">
          <w:pPr>
            <w:widowControl w:val="0"/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spacing w:line="240" w:lineRule="auto"/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36">
    <w:pPr>
      <w:widowControl w:val="0"/>
      <w:spacing w:line="240" w:lineRule="auto"/>
      <w:jc w:val="center"/>
      <w:rPr>
        <w:color w:val="323439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6"/>
      <w:tblW w:w="1077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95"/>
      <w:gridCol w:w="6165"/>
      <w:gridCol w:w="2310"/>
      <w:tblGridChange w:id="0">
        <w:tblGrid>
          <w:gridCol w:w="2295"/>
          <w:gridCol w:w="6165"/>
          <w:gridCol w:w="231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8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323439"/>
            </w:rPr>
          </w:pPr>
          <w:r w:rsidDel="00000000" w:rsidR="00000000" w:rsidRPr="00000000">
            <w:rPr>
              <w:color w:val="323439"/>
              <w:rtl w:val="0"/>
            </w:rPr>
            <w:t xml:space="preserve">Headline Agenda │ 22/01/20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right="1148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ind w:right="1148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ind w:right="1148"/>
      <w:rPr/>
    </w:pPr>
    <w:bookmarkStart w:colFirst="0" w:colLast="0" w:name="_gjdgxs" w:id="0"/>
    <w:bookmarkEnd w:id="0"/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502434" cy="1214330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4838" y="3180083"/>
                        <a:ext cx="5502434" cy="1214330"/>
                        <a:chOff x="2594838" y="3180083"/>
                        <a:chExt cx="5502785" cy="1199828"/>
                      </a:xfrm>
                    </wpg:grpSpPr>
                    <wpg:grpSp>
                      <wpg:cNvGrpSpPr/>
                      <wpg:grpSpPr>
                        <a:xfrm>
                          <a:off x="2594838" y="3180083"/>
                          <a:ext cx="5502785" cy="1199828"/>
                          <a:chOff x="1467151" y="2322175"/>
                          <a:chExt cx="9368037" cy="202742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67151" y="2322196"/>
                            <a:ext cx="9368025" cy="20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8807788" y="2322175"/>
                            <a:ext cx="2027400" cy="2027400"/>
                          </a:xfrm>
                          <a:prstGeom prst="ellipse">
                            <a:avLst/>
                          </a:prstGeom>
                          <a:solidFill>
                            <a:srgbClr val="D100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467151" y="2322175"/>
                            <a:ext cx="8396700" cy="2027400"/>
                          </a:xfrm>
                          <a:prstGeom prst="rect">
                            <a:avLst/>
                          </a:prstGeom>
                          <a:solidFill>
                            <a:srgbClr val="D100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889839" y="2331877"/>
                            <a:ext cx="8082000" cy="193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40"/>
                                  <w:vertAlign w:val="baseline"/>
                                </w:rPr>
                                <w:t xml:space="preserve">EXTERNAL ASSIGNMENT LEARNER STATEMENT OF AUTHENTICITY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AB/QA/0048/May21/V2.0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502434" cy="1214330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2434" cy="12143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266700</wp:posOffset>
          </wp:positionV>
          <wp:extent cx="1166491" cy="595313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491" cy="595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bold.ttf"/><Relationship Id="rId2" Type="http://schemas.openxmlformats.org/officeDocument/2006/relationships/font" Target="fonts/Nunito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